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599E7" w14:textId="77777777" w:rsidR="00BD49F1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Дисциплинарная практика</w:t>
      </w:r>
    </w:p>
    <w:p w14:paraId="20FE0843" w14:textId="77777777" w:rsidR="00FE7A3A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>Адвокатской палаты Санкт-Петербурга</w:t>
      </w:r>
    </w:p>
    <w:p w14:paraId="4C8FC7E8" w14:textId="77777777" w:rsidR="00484830" w:rsidRPr="0096198A" w:rsidRDefault="00FE7A3A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98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D4734" w:rsidRPr="0096198A">
        <w:rPr>
          <w:rFonts w:ascii="Times New Roman" w:hAnsi="Times New Roman" w:cs="Times New Roman"/>
          <w:b/>
          <w:sz w:val="24"/>
          <w:szCs w:val="24"/>
        </w:rPr>
        <w:t>201</w:t>
      </w:r>
      <w:r w:rsidR="006E20FC">
        <w:rPr>
          <w:rFonts w:ascii="Times New Roman" w:hAnsi="Times New Roman" w:cs="Times New Roman"/>
          <w:b/>
          <w:sz w:val="24"/>
          <w:szCs w:val="24"/>
        </w:rPr>
        <w:t>5</w:t>
      </w:r>
      <w:r w:rsidR="00484830" w:rsidRPr="0096198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393521">
        <w:rPr>
          <w:rFonts w:ascii="Times New Roman" w:hAnsi="Times New Roman" w:cs="Times New Roman"/>
          <w:b/>
          <w:sz w:val="24"/>
          <w:szCs w:val="24"/>
        </w:rPr>
        <w:t>оду</w:t>
      </w:r>
    </w:p>
    <w:p w14:paraId="42F4F9C1" w14:textId="77777777" w:rsidR="00484830" w:rsidRDefault="00484830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E3F39" w14:textId="77777777" w:rsidR="00393521" w:rsidRPr="0096198A" w:rsidRDefault="00393521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C4CF0" w14:textId="77777777" w:rsidR="00484830" w:rsidRPr="00393521" w:rsidRDefault="00FE7A3A" w:rsidP="00393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6"/>
      <w:r w:rsidRPr="00393521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bookmarkEnd w:id="0"/>
    </w:p>
    <w:p w14:paraId="6FD08E38" w14:textId="77777777" w:rsidR="00FE7A3A" w:rsidRPr="0096198A" w:rsidRDefault="00FE7A3A" w:rsidP="009619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CDDED" w14:textId="77777777" w:rsidR="00152005" w:rsidRPr="00152005" w:rsidRDefault="00152005" w:rsidP="0015200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 в Адвокатской палате Санкт-Петербурга рассмотрено 99                       дисциплинарных производств (далее – ДП), в отношении 89 адвокатов.</w:t>
      </w:r>
    </w:p>
    <w:p w14:paraId="500A9002" w14:textId="77777777" w:rsidR="00152005" w:rsidRPr="00152005" w:rsidRDefault="00152005" w:rsidP="00152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21 решение о прекращении ДП было вынесено в отношении 21 адвоката, то есть в 23,5 % случаев.</w:t>
      </w:r>
    </w:p>
    <w:p w14:paraId="40437E6F" w14:textId="77777777" w:rsidR="00152005" w:rsidRPr="00152005" w:rsidRDefault="00152005" w:rsidP="00152005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11 ДП в отношении адвокатов, то есть в 52,3 % дел, Советом Адвокатской палаты Санкт-Петербурга было принято решение о наличии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 </w:t>
      </w:r>
      <w:r w:rsidRPr="0015200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КПЭА)</w:t>
      </w:r>
      <w:r w:rsidRPr="00152005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неисполнении или ненадлежащем исполнении им своих обязанностей перед доверителем или Адвокатской палатой и применении к адвокату мер дисциплинарной ответственности.</w:t>
      </w:r>
    </w:p>
    <w:p w14:paraId="78563CC4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6203E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по видам взысканий:</w:t>
      </w:r>
    </w:p>
    <w:p w14:paraId="2BEFB9E0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A8791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Замечание </w:t>
      </w:r>
      <w:r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</w:t>
      </w: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="006E20F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53C8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</w:t>
      </w:r>
      <w:r w:rsidR="00C35E96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</w:t>
      </w:r>
      <w:r w:rsidR="00D953C8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152005" w:rsidRPr="00427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35,9 % случаев</w:t>
      </w:r>
      <w:r w:rsidR="00A87A05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EF7A33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r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объявлено</w:t>
      </w: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6E20F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2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4203B7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9BD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адвокатам</w:t>
      </w:r>
      <w:r w:rsidR="008A5073" w:rsidRPr="00A87A05">
        <w:rPr>
          <w:rStyle w:val="ac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1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2005" w:rsidRPr="00427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 есть в 19,1 % случаев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2FDD07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Прекращён статус адвоката –</w:t>
      </w:r>
      <w:r w:rsidR="00095064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5DE3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152005" w:rsidRPr="00427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то есть в 25,8 % случаев</w:t>
      </w:r>
      <w:r w:rsidR="00A87A05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3F41F7" w14:textId="77777777" w:rsidR="004B7644" w:rsidRPr="00531EC8" w:rsidRDefault="004B7644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27434" w14:textId="77777777" w:rsidR="00A551CC" w:rsidRPr="00531EC8" w:rsidRDefault="00A551CC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FD05BB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762A18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FD05BB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делам принято решение о направлении дисциплинарного производства квалификационной комиссии</w:t>
      </w:r>
      <w:r w:rsidR="00025E38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E38" w:rsidRPr="00531E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Комиссия)</w:t>
      </w:r>
      <w:r w:rsidR="00FD05BB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нового разбирательства</w:t>
      </w:r>
      <w:r w:rsidR="00A87A05" w:rsidRPr="00531EC8">
        <w:rPr>
          <w:rStyle w:val="ac"/>
          <w:rFonts w:ascii="Times New Roman" w:eastAsia="Times New Roman" w:hAnsi="Times New Roman" w:cs="Times New Roman"/>
          <w:i/>
          <w:sz w:val="24"/>
          <w:szCs w:val="24"/>
          <w:lang w:eastAsia="ru-RU"/>
        </w:rPr>
        <w:footnoteReference w:id="2"/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C0AFB5" w14:textId="77777777" w:rsidR="00A551CC" w:rsidRPr="00531EC8" w:rsidRDefault="00A551CC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16ACC" w14:textId="77777777" w:rsidR="00AE4446" w:rsidRPr="00A87A05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прекращении дисциплинарного производства было вынесено в отношении</w:t>
      </w:r>
      <w:r w:rsidR="005E11B8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A18" w:rsidRPr="00A87A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EB49A6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адвокат</w:t>
      </w:r>
      <w:r w:rsidR="00762A18" w:rsidRP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20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2005" w:rsidRPr="0015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в 23,5 % случаев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0B0F38" w14:textId="77777777" w:rsidR="00AE4446" w:rsidRPr="00531EC8" w:rsidRDefault="00AE4446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14:paraId="4D539B9A" w14:textId="77777777" w:rsidR="00F942AF" w:rsidRPr="00531EC8" w:rsidRDefault="00762A18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 </w:t>
      </w:r>
      <w:r w:rsidR="00152005" w:rsidRPr="00427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адвокатов, то есть в 52,3 % дел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в действиях (безде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йствии) адвоката нарушения норм;</w:t>
      </w:r>
    </w:p>
    <w:p w14:paraId="1B854EFF" w14:textId="77777777" w:rsidR="00F942AF" w:rsidRPr="00531EC8" w:rsidRDefault="00762A18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r w:rsidR="00152005" w:rsidRPr="00427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адвокатов, то есть в 28,5 % дел</w:t>
      </w:r>
      <w:r w:rsidR="00152005" w:rsidRPr="004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 жалобы, представления, сообщения либо примирения лиц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подавшего жалобу, и адвоката;</w:t>
      </w:r>
    </w:p>
    <w:p w14:paraId="64343D43" w14:textId="77777777" w:rsidR="00F942AF" w:rsidRPr="00531EC8" w:rsidRDefault="00762A18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5413A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2005" w:rsidRPr="00427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адвоката, то есть в 9,5 % дел</w:t>
      </w:r>
      <w:r w:rsidR="00152005" w:rsidRPr="004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413A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вследствие </w:t>
      </w:r>
      <w:r w:rsidR="00F942AF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малозначительности совершенного адвокатом проступка с указанием а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двокату на допущенное нарушение;</w:t>
      </w:r>
    </w:p>
    <w:p w14:paraId="431F2F1F" w14:textId="77777777" w:rsidR="00F26DE9" w:rsidRPr="00531EC8" w:rsidRDefault="00762A18" w:rsidP="00531EC8">
      <w:pPr>
        <w:tabs>
          <w:tab w:val="left" w:pos="54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1183C" w:rsidRPr="00531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2005" w:rsidRPr="00427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адвоката, то есть в 9,5 % дел</w:t>
      </w:r>
      <w:r w:rsidR="00152005" w:rsidRPr="0042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1B8" w:rsidRPr="00531EC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A87A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5F94CD" w14:textId="77777777" w:rsidR="00D211B3" w:rsidRDefault="00D211B3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br w:type="page"/>
      </w:r>
    </w:p>
    <w:p w14:paraId="53DC3C76" w14:textId="77777777" w:rsidR="00484830" w:rsidRPr="0096198A" w:rsidRDefault="00484830" w:rsidP="009619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lastRenderedPageBreak/>
        <w:t xml:space="preserve">Таблица </w:t>
      </w:r>
      <w:r w:rsidR="0096198A"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 xml:space="preserve">№ </w:t>
      </w:r>
      <w:r w:rsidRPr="009619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1</w:t>
      </w:r>
    </w:p>
    <w:p w14:paraId="4308595A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3258AD69" w14:textId="77777777" w:rsidR="002F0053" w:rsidRDefault="002F0053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p w14:paraId="0F015536" w14:textId="77777777" w:rsidR="0096198A" w:rsidRPr="0096198A" w:rsidRDefault="00484830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Рассмотрение дисциплинарных производств</w:t>
      </w:r>
    </w:p>
    <w:p w14:paraId="412EB7B5" w14:textId="77777777" w:rsidR="002F0053" w:rsidRDefault="00484830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Советом Адвокатской палаты</w:t>
      </w:r>
      <w:r w:rsidRPr="00961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4734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Санкт-</w:t>
      </w:r>
      <w:r w:rsidR="0007673E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Петербурга</w:t>
      </w:r>
    </w:p>
    <w:p w14:paraId="384A7259" w14:textId="77777777" w:rsidR="002F0053" w:rsidRDefault="002F0053" w:rsidP="0091263B">
      <w:pPr>
        <w:framePr w:hSpace="180" w:wrap="around" w:vAnchor="text" w:hAnchor="page" w:x="1981" w:y="28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в 201</w:t>
      </w:r>
      <w:r w:rsidR="006E20F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>5</w:t>
      </w: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  <w:t xml:space="preserve"> году</w:t>
      </w:r>
      <w:r w:rsidRPr="003A7E4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B1180C6" w14:textId="77777777" w:rsidR="00AB5E1A" w:rsidRPr="002F0053" w:rsidRDefault="00AB5E1A" w:rsidP="002F005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" w:eastAsia="ru-RU"/>
        </w:rPr>
      </w:pPr>
    </w:p>
    <w:tbl>
      <w:tblPr>
        <w:tblW w:w="8999" w:type="dxa"/>
        <w:tblInd w:w="-5" w:type="dxa"/>
        <w:tblLook w:val="04A0" w:firstRow="1" w:lastRow="0" w:firstColumn="1" w:lastColumn="0" w:noHBand="0" w:noVBand="1"/>
      </w:tblPr>
      <w:tblGrid>
        <w:gridCol w:w="851"/>
        <w:gridCol w:w="6686"/>
        <w:gridCol w:w="1462"/>
      </w:tblGrid>
      <w:tr w:rsidR="0091263B" w:rsidRPr="0091263B" w14:paraId="033DAE9C" w14:textId="77777777" w:rsidTr="0091263B">
        <w:trPr>
          <w:trHeight w:val="10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5E780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DC7C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- КПЭА)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69B8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91263B" w:rsidRPr="0091263B" w14:paraId="028CDC4D" w14:textId="77777777" w:rsidTr="0091263B">
        <w:trPr>
          <w:trHeight w:val="5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4653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CC13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D14A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1263B" w:rsidRPr="0091263B" w14:paraId="53B01DE4" w14:textId="77777777" w:rsidTr="0091263B">
        <w:trPr>
          <w:trHeight w:val="18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3655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D5C35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КПЭА, неисполнении или ненадлежащем исполнении им своих обязанностей перед доверителем или адвокатской палатой и о применении к адвокату мер дисциплинарной ответственности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3B71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</w:tr>
      <w:tr w:rsidR="0091263B" w:rsidRPr="0091263B" w14:paraId="521E3AD4" w14:textId="77777777" w:rsidTr="0091263B">
        <w:trPr>
          <w:trHeight w:val="305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78461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по видам взысканий:</w:t>
            </w:r>
          </w:p>
        </w:tc>
      </w:tr>
      <w:tr w:rsidR="0091263B" w:rsidRPr="0091263B" w14:paraId="69C547EA" w14:textId="77777777" w:rsidTr="0091263B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BCB1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ABECC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728B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91263B" w:rsidRPr="0091263B" w14:paraId="04569EA1" w14:textId="77777777" w:rsidTr="0091263B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BAF1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8EB6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A9D2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91263B" w:rsidRPr="0091263B" w14:paraId="23FAFDFB" w14:textId="77777777" w:rsidTr="0091263B">
        <w:trPr>
          <w:trHeight w:val="3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48F4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708A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 адвоката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924F0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91263B" w:rsidRPr="0091263B" w14:paraId="5DED0007" w14:textId="77777777" w:rsidTr="0091263B">
        <w:trPr>
          <w:trHeight w:val="48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4426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47F6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8068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91263B" w:rsidRPr="0091263B" w14:paraId="3AA86983" w14:textId="77777777" w:rsidTr="0091263B">
        <w:trPr>
          <w:trHeight w:val="305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FC42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</w:tc>
      </w:tr>
      <w:tr w:rsidR="0091263B" w:rsidRPr="0091263B" w14:paraId="67CF8669" w14:textId="77777777" w:rsidTr="0091263B">
        <w:trPr>
          <w:trHeight w:val="146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491E4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DC6BA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исполнения им своих обязанностей перед доверителем или адвокатской палатой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D7A75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91263B" w:rsidRPr="0091263B" w14:paraId="7BB7896A" w14:textId="77777777" w:rsidTr="0091263B">
        <w:trPr>
          <w:trHeight w:val="6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606C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CB2D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632D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91263B" w:rsidRPr="0091263B" w14:paraId="69B2275C" w14:textId="77777777" w:rsidTr="0091263B">
        <w:trPr>
          <w:trHeight w:val="8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A011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900F" w14:textId="77777777" w:rsidR="0091263B" w:rsidRPr="0091263B" w:rsidRDefault="0091263B" w:rsidP="0091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 в ходе разбирательства Советом или Комиссией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47CB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1263B" w:rsidRPr="0091263B" w14:paraId="5F720347" w14:textId="77777777" w:rsidTr="0091263B">
        <w:trPr>
          <w:trHeight w:val="8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F4EC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CEF48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6637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1263B" w:rsidRPr="0091263B" w14:paraId="5D58D809" w14:textId="77777777" w:rsidTr="0091263B">
        <w:trPr>
          <w:trHeight w:val="87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9695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19929" w14:textId="77777777" w:rsidR="0091263B" w:rsidRPr="0091263B" w:rsidRDefault="0091263B" w:rsidP="0091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9B39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91263B" w:rsidRPr="0091263B" w14:paraId="000E8D1B" w14:textId="77777777" w:rsidTr="0091263B">
        <w:trPr>
          <w:trHeight w:val="12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B4B3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124B" w14:textId="77777777" w:rsidR="0091263B" w:rsidRPr="0091263B" w:rsidRDefault="0091263B" w:rsidP="009126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допущенного ею при разбирательстве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83DD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91263B" w:rsidRPr="0091263B" w14:paraId="4AE17953" w14:textId="77777777" w:rsidTr="0091263B">
        <w:trPr>
          <w:trHeight w:val="6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F3CA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6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061F3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решений (I + II + III)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9F63" w14:textId="77777777" w:rsidR="0091263B" w:rsidRPr="0091263B" w:rsidRDefault="0091263B" w:rsidP="0091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1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</w:tr>
    </w:tbl>
    <w:p w14:paraId="46F82F42" w14:textId="77777777" w:rsidR="00DB709A" w:rsidRDefault="00DB709A">
      <w:pP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br w:type="page"/>
      </w:r>
    </w:p>
    <w:p w14:paraId="3A39C31B" w14:textId="77777777" w:rsidR="00AB5E1A" w:rsidRPr="0096198A" w:rsidRDefault="00AB5E1A" w:rsidP="0096198A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ru-RU"/>
        </w:rPr>
        <w:lastRenderedPageBreak/>
        <w:t>Таблица № 2</w:t>
      </w:r>
    </w:p>
    <w:p w14:paraId="54FEAB43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48FD1BFB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31274294" w14:textId="77777777" w:rsidR="00AB5E1A" w:rsidRPr="0096198A" w:rsidRDefault="00AB5E1A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Учёт нарушений адвокатами статей КПЭА и Закона</w:t>
      </w:r>
    </w:p>
    <w:p w14:paraId="4A31EBCD" w14:textId="77777777" w:rsidR="00AB5E1A" w:rsidRDefault="00474E48" w:rsidP="0096198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в 20</w:t>
      </w:r>
      <w:r w:rsidR="00576DF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1</w:t>
      </w:r>
      <w:r w:rsidR="006E20F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5</w:t>
      </w:r>
      <w:r w:rsidR="00AB5E1A" w:rsidRPr="0096198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году</w:t>
      </w:r>
    </w:p>
    <w:p w14:paraId="782FEE9C" w14:textId="77777777" w:rsidR="00152005" w:rsidRPr="00427B89" w:rsidRDefault="00152005" w:rsidP="00152005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1"/>
        <w:tblpPr w:leftFromText="180" w:rightFromText="180" w:vertAnchor="text" w:horzAnchor="margin" w:tblpY="348"/>
        <w:tblW w:w="9493" w:type="dxa"/>
        <w:tblLook w:val="04A0" w:firstRow="1" w:lastRow="0" w:firstColumn="1" w:lastColumn="0" w:noHBand="0" w:noVBand="1"/>
      </w:tblPr>
      <w:tblGrid>
        <w:gridCol w:w="717"/>
        <w:gridCol w:w="7147"/>
        <w:gridCol w:w="1629"/>
      </w:tblGrid>
      <w:tr w:rsidR="00152005" w:rsidRPr="00427B89" w14:paraId="497E0B82" w14:textId="77777777" w:rsidTr="00CB713C">
        <w:trPr>
          <w:trHeight w:val="537"/>
          <w:tblHeader/>
        </w:trPr>
        <w:tc>
          <w:tcPr>
            <w:tcW w:w="712" w:type="dxa"/>
          </w:tcPr>
          <w:p w14:paraId="61E1E063" w14:textId="77777777" w:rsidR="00152005" w:rsidRPr="00427B89" w:rsidRDefault="00152005" w:rsidP="00CB713C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Пор. </w:t>
            </w:r>
            <w:r w:rsidRPr="00427B8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7147" w:type="dxa"/>
            <w:noWrap/>
            <w:hideMark/>
          </w:tcPr>
          <w:p w14:paraId="316A30C6" w14:textId="77777777" w:rsidR="00152005" w:rsidRPr="00427B89" w:rsidRDefault="00152005" w:rsidP="00CB713C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634" w:type="dxa"/>
          </w:tcPr>
          <w:p w14:paraId="51DDEA9B" w14:textId="77777777" w:rsidR="00152005" w:rsidRPr="00427B89" w:rsidRDefault="00152005" w:rsidP="00CB713C">
            <w:pPr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52005" w:rsidRPr="00427B89" w14:paraId="0A75418C" w14:textId="77777777" w:rsidTr="00CB713C">
        <w:trPr>
          <w:trHeight w:val="602"/>
        </w:trPr>
        <w:tc>
          <w:tcPr>
            <w:tcW w:w="712" w:type="dxa"/>
          </w:tcPr>
          <w:p w14:paraId="038C53D8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7" w:type="dxa"/>
            <w:noWrap/>
          </w:tcPr>
          <w:p w14:paraId="3979423C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2 ст. 6 Закона</w:t>
            </w:r>
          </w:p>
          <w:p w14:paraId="7BEEDD8C" w14:textId="484832B6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«В случаях, предусмотренных федеральным законом, адвокат должен иметь ордер на исполнение поручения, выдаваемый соответствующим адвокатским образованием. Форма </w:t>
            </w:r>
            <w:r w:rsidRPr="00427B89">
              <w:rPr>
                <w:rStyle w:val="ad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ордера</w:t>
            </w: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утверждается федеральным органом юстиции. В иных случаях адвокат представляет доверителя на основании доверенности. Никто не вправе требовать от адвоката и его доверителя предъявления соглашения об оказании юридической помощи для вступления адвоката в дело».</w:t>
            </w:r>
          </w:p>
        </w:tc>
        <w:tc>
          <w:tcPr>
            <w:tcW w:w="1634" w:type="dxa"/>
          </w:tcPr>
          <w:p w14:paraId="15B63754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2005" w:rsidRPr="00427B89" w14:paraId="0ADB5676" w14:textId="77777777" w:rsidTr="00CB713C">
        <w:trPr>
          <w:trHeight w:val="602"/>
        </w:trPr>
        <w:tc>
          <w:tcPr>
            <w:tcW w:w="712" w:type="dxa"/>
          </w:tcPr>
          <w:p w14:paraId="4F605BE5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47" w:type="dxa"/>
            <w:noWrap/>
          </w:tcPr>
          <w:p w14:paraId="3EB23755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подп. 1 п. 1 ст. 7 Закона</w:t>
            </w:r>
          </w:p>
          <w:p w14:paraId="56019B3C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обязан: 1)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средствами».</w:t>
            </w:r>
          </w:p>
        </w:tc>
        <w:tc>
          <w:tcPr>
            <w:tcW w:w="1634" w:type="dxa"/>
          </w:tcPr>
          <w:p w14:paraId="16AD2118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2005" w:rsidRPr="00427B89" w14:paraId="74CFB2BB" w14:textId="77777777" w:rsidTr="00CB713C">
        <w:trPr>
          <w:trHeight w:val="602"/>
        </w:trPr>
        <w:tc>
          <w:tcPr>
            <w:tcW w:w="712" w:type="dxa"/>
          </w:tcPr>
          <w:p w14:paraId="1B909DF3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47" w:type="dxa"/>
            <w:noWrap/>
          </w:tcPr>
          <w:p w14:paraId="160825C8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подп. 4 п. 1 ст. 7 Закона</w:t>
            </w:r>
          </w:p>
          <w:p w14:paraId="519E2D77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обязан: 1)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компетенции».</w:t>
            </w:r>
          </w:p>
        </w:tc>
        <w:tc>
          <w:tcPr>
            <w:tcW w:w="1634" w:type="dxa"/>
          </w:tcPr>
          <w:p w14:paraId="3C4316D5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152005" w:rsidRPr="00427B89" w14:paraId="4BD7F0D6" w14:textId="77777777" w:rsidTr="00CB713C">
        <w:trPr>
          <w:trHeight w:val="602"/>
        </w:trPr>
        <w:tc>
          <w:tcPr>
            <w:tcW w:w="712" w:type="dxa"/>
          </w:tcPr>
          <w:p w14:paraId="5F08A977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47" w:type="dxa"/>
            <w:noWrap/>
          </w:tcPr>
          <w:p w14:paraId="6A5A2C0B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подп. 5 п. 1 ст. 7 Закона</w:t>
            </w:r>
          </w:p>
          <w:p w14:paraId="20589ED4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обязан: 1)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Федерации, а также отчислять средства на содержание соответствующего адвокатского кабинета, соответствующей коллегии адвокатов или соответствующего адвокатского бюро в порядке и в размерах, которые установлены адвокатским образованием».</w:t>
            </w:r>
          </w:p>
        </w:tc>
        <w:tc>
          <w:tcPr>
            <w:tcW w:w="1634" w:type="dxa"/>
          </w:tcPr>
          <w:p w14:paraId="02D1F606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52005" w:rsidRPr="00427B89" w14:paraId="6286014C" w14:textId="77777777" w:rsidTr="00CB713C">
        <w:trPr>
          <w:trHeight w:val="602"/>
        </w:trPr>
        <w:tc>
          <w:tcPr>
            <w:tcW w:w="712" w:type="dxa"/>
          </w:tcPr>
          <w:p w14:paraId="363F257A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47" w:type="dxa"/>
            <w:noWrap/>
          </w:tcPr>
          <w:p w14:paraId="2F8D7ABC" w14:textId="77777777" w:rsidR="00152005" w:rsidRPr="00427B89" w:rsidRDefault="00152005" w:rsidP="00CB71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6 ст. 15 Закона</w:t>
            </w:r>
          </w:p>
          <w:p w14:paraId="61AA47BA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обязан уведомить совет адвокатской палаты об избранной им форме адвокатского образования в трехмесячный срок со дня наступления указанных обстоятельств».</w:t>
            </w:r>
          </w:p>
        </w:tc>
        <w:tc>
          <w:tcPr>
            <w:tcW w:w="1634" w:type="dxa"/>
          </w:tcPr>
          <w:p w14:paraId="5C8E84B5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6433471E" w14:textId="77777777" w:rsidTr="00CB713C">
        <w:trPr>
          <w:trHeight w:val="602"/>
        </w:trPr>
        <w:tc>
          <w:tcPr>
            <w:tcW w:w="712" w:type="dxa"/>
          </w:tcPr>
          <w:p w14:paraId="49ECAFE1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47" w:type="dxa"/>
            <w:noWrap/>
          </w:tcPr>
          <w:p w14:paraId="18241A77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5 ст. 21 Закона</w:t>
            </w:r>
          </w:p>
          <w:p w14:paraId="3C1804E6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«Соглашения об оказании юридической помощи в адвокатском кабинете заключаются между адвокатом и доверителем и регистрируются в документации адвокатского кабинета».</w:t>
            </w:r>
          </w:p>
        </w:tc>
        <w:tc>
          <w:tcPr>
            <w:tcW w:w="1634" w:type="dxa"/>
          </w:tcPr>
          <w:p w14:paraId="0080B1D7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5EB565F8" w14:textId="77777777" w:rsidTr="00CB713C">
        <w:trPr>
          <w:trHeight w:val="602"/>
        </w:trPr>
        <w:tc>
          <w:tcPr>
            <w:tcW w:w="712" w:type="dxa"/>
          </w:tcPr>
          <w:p w14:paraId="1E3C24B7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147" w:type="dxa"/>
            <w:noWrap/>
          </w:tcPr>
          <w:p w14:paraId="0459451E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15 ст. 22 Закона</w:t>
            </w:r>
          </w:p>
          <w:p w14:paraId="6FBD520F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адвокатов».</w:t>
            </w:r>
          </w:p>
        </w:tc>
        <w:tc>
          <w:tcPr>
            <w:tcW w:w="1634" w:type="dxa"/>
          </w:tcPr>
          <w:p w14:paraId="4D01F233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2005" w:rsidRPr="00427B89" w14:paraId="7354A8E9" w14:textId="77777777" w:rsidTr="00CB713C">
        <w:trPr>
          <w:trHeight w:val="602"/>
        </w:trPr>
        <w:tc>
          <w:tcPr>
            <w:tcW w:w="712" w:type="dxa"/>
          </w:tcPr>
          <w:p w14:paraId="7015B3F5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47" w:type="dxa"/>
            <w:noWrap/>
          </w:tcPr>
          <w:p w14:paraId="0BA5A82E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1 ст. 25 Закона</w:t>
            </w:r>
          </w:p>
          <w:p w14:paraId="6D31AF05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«Адвокатская деятельность осуществляется на основе соглашения между адвокатом и доверителем».</w:t>
            </w:r>
          </w:p>
        </w:tc>
        <w:tc>
          <w:tcPr>
            <w:tcW w:w="1634" w:type="dxa"/>
          </w:tcPr>
          <w:p w14:paraId="26144981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52005" w:rsidRPr="00427B89" w14:paraId="3BC420F9" w14:textId="77777777" w:rsidTr="00CB713C">
        <w:trPr>
          <w:trHeight w:val="602"/>
        </w:trPr>
        <w:tc>
          <w:tcPr>
            <w:tcW w:w="712" w:type="dxa"/>
          </w:tcPr>
          <w:p w14:paraId="11E0E4B0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47" w:type="dxa"/>
            <w:noWrap/>
          </w:tcPr>
          <w:p w14:paraId="7BB1F918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2 ст. 25 Закона</w:t>
            </w:r>
          </w:p>
          <w:p w14:paraId="75AE00A8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      </w:r>
          </w:p>
          <w:p w14:paraId="2F5C1F73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расторжения соглашения об оказании юридической помощи регулируются Гражданским кодексом Российской Федерации с изъятиями, предусмотренными настоящим Федеральным законом».</w:t>
            </w:r>
          </w:p>
        </w:tc>
        <w:tc>
          <w:tcPr>
            <w:tcW w:w="1634" w:type="dxa"/>
          </w:tcPr>
          <w:p w14:paraId="7C2F4056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52005" w:rsidRPr="00427B89" w14:paraId="67A38430" w14:textId="77777777" w:rsidTr="00CB713C">
        <w:trPr>
          <w:trHeight w:val="602"/>
        </w:trPr>
        <w:tc>
          <w:tcPr>
            <w:tcW w:w="712" w:type="dxa"/>
          </w:tcPr>
          <w:p w14:paraId="6E31C280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47" w:type="dxa"/>
            <w:noWrap/>
          </w:tcPr>
          <w:p w14:paraId="05FFA4BC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4 ст. 25 Закона</w:t>
            </w:r>
          </w:p>
          <w:p w14:paraId="3B5F7A11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«Существенными условиями соглашения являются:</w:t>
            </w:r>
          </w:p>
          <w:p w14:paraId="58DAB9BD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1) указание на адвоката (адвокатов), принявшего (принявших) исполнение поручения в качестве поверенного (поверенных), а также на его (их) принадлежность к адвокатскому образованию и адвокатской палате;</w:t>
            </w:r>
          </w:p>
          <w:p w14:paraId="5A146026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2) предмет поручения;</w:t>
            </w:r>
          </w:p>
          <w:p w14:paraId="5AB97F80" w14:textId="5DD3DBF3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3) 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</w:t>
            </w:r>
            <w:r w:rsidRPr="00427B89">
              <w:rPr>
                <w:rStyle w:val="ad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Федеральным законом</w:t>
            </w: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"О бесплатной юридической помощи в Российской Федерации";</w:t>
            </w:r>
          </w:p>
          <w:p w14:paraId="195D2858" w14:textId="5C9B0732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4) порядок и размер компенсации расходов адвоката (адвокатов), связанных с исполнением поручения, за исключением случаев, когда юридическая помощь оказывается доверителю бесплатно в соответствии с </w:t>
            </w:r>
            <w:r w:rsidRPr="00427B89">
              <w:rPr>
                <w:rStyle w:val="ad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Федеральным законом</w:t>
            </w: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"О бесплатной юридической помощи в Российской Федерации";</w:t>
            </w:r>
          </w:p>
          <w:p w14:paraId="25E17F74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5) размер и характер ответственности адвоката (адвокатов), принявшего (принявших) исполнение поручения».</w:t>
            </w:r>
          </w:p>
        </w:tc>
        <w:tc>
          <w:tcPr>
            <w:tcW w:w="1634" w:type="dxa"/>
          </w:tcPr>
          <w:p w14:paraId="56E3438E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49EF91C4" w14:textId="77777777" w:rsidTr="00CB713C">
        <w:trPr>
          <w:trHeight w:val="602"/>
        </w:trPr>
        <w:tc>
          <w:tcPr>
            <w:tcW w:w="712" w:type="dxa"/>
          </w:tcPr>
          <w:p w14:paraId="07130AF8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47" w:type="dxa"/>
            <w:noWrap/>
          </w:tcPr>
          <w:p w14:paraId="0098844B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6 ст. 25 Закона</w:t>
            </w:r>
          </w:p>
          <w:p w14:paraId="7617ED8F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соглашением».</w:t>
            </w:r>
          </w:p>
        </w:tc>
        <w:tc>
          <w:tcPr>
            <w:tcW w:w="1634" w:type="dxa"/>
          </w:tcPr>
          <w:p w14:paraId="0F018F9F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2005" w:rsidRPr="00427B89" w14:paraId="073BA677" w14:textId="77777777" w:rsidTr="00CB713C">
        <w:trPr>
          <w:trHeight w:val="602"/>
        </w:trPr>
        <w:tc>
          <w:tcPr>
            <w:tcW w:w="7859" w:type="dxa"/>
            <w:gridSpan w:val="2"/>
          </w:tcPr>
          <w:p w14:paraId="06B7DF3A" w14:textId="77777777" w:rsidR="00152005" w:rsidRPr="00427B89" w:rsidRDefault="00152005" w:rsidP="00CB7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 статей Закона</w:t>
            </w:r>
          </w:p>
        </w:tc>
        <w:tc>
          <w:tcPr>
            <w:tcW w:w="1634" w:type="dxa"/>
          </w:tcPr>
          <w:p w14:paraId="56FB716F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152005" w:rsidRPr="00427B89" w14:paraId="40F0F94E" w14:textId="77777777" w:rsidTr="00CB713C">
        <w:trPr>
          <w:trHeight w:val="602"/>
        </w:trPr>
        <w:tc>
          <w:tcPr>
            <w:tcW w:w="712" w:type="dxa"/>
          </w:tcPr>
          <w:p w14:paraId="166DCF5E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47" w:type="dxa"/>
            <w:noWrap/>
          </w:tcPr>
          <w:p w14:paraId="0DB8FC1A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2 ст. 5 КПЭА</w:t>
            </w:r>
          </w:p>
          <w:p w14:paraId="0CAC38B5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должен избегать действий (бездействия), направленных к подрыву доверия к нему или к адвокатуре».</w:t>
            </w:r>
          </w:p>
        </w:tc>
        <w:tc>
          <w:tcPr>
            <w:tcW w:w="1634" w:type="dxa"/>
          </w:tcPr>
          <w:p w14:paraId="46082144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2005" w:rsidRPr="00427B89" w14:paraId="1BE4C65C" w14:textId="77777777" w:rsidTr="00CB713C">
        <w:trPr>
          <w:trHeight w:val="602"/>
        </w:trPr>
        <w:tc>
          <w:tcPr>
            <w:tcW w:w="712" w:type="dxa"/>
          </w:tcPr>
          <w:p w14:paraId="779909BD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47" w:type="dxa"/>
            <w:noWrap/>
          </w:tcPr>
          <w:p w14:paraId="451780C9" w14:textId="77777777" w:rsidR="00152005" w:rsidRPr="00427B89" w:rsidRDefault="00152005" w:rsidP="00CB7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1 ст. 8 КПЭА</w:t>
            </w:r>
          </w:p>
          <w:p w14:paraId="31B472DE" w14:textId="77777777" w:rsidR="00152005" w:rsidRPr="00427B89" w:rsidRDefault="00152005" w:rsidP="00CB71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«При осуществлении профессиональной деятельности адвокат обязан: 1) честно, разумно, добросовестно, квалифицированно, принципиально и своевременно исполнять свои </w:t>
            </w: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настоящим Кодексом».</w:t>
            </w:r>
          </w:p>
        </w:tc>
        <w:tc>
          <w:tcPr>
            <w:tcW w:w="1634" w:type="dxa"/>
          </w:tcPr>
          <w:p w14:paraId="72A76BF0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</w:tr>
      <w:tr w:rsidR="00152005" w:rsidRPr="00427B89" w14:paraId="5AC4C8F9" w14:textId="77777777" w:rsidTr="00CB713C">
        <w:trPr>
          <w:trHeight w:val="602"/>
        </w:trPr>
        <w:tc>
          <w:tcPr>
            <w:tcW w:w="712" w:type="dxa"/>
          </w:tcPr>
          <w:p w14:paraId="329A67C0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47" w:type="dxa"/>
            <w:noWrap/>
          </w:tcPr>
          <w:p w14:paraId="688B10A8" w14:textId="77777777" w:rsidR="00152005" w:rsidRPr="00427B89" w:rsidRDefault="00152005" w:rsidP="00CB71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4 ст. 8 КПЭА</w:t>
            </w:r>
          </w:p>
          <w:p w14:paraId="3A0AEA0D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«При осуществлении профессиональной деятельности адвокат обязан: 4) вести адвокатское производство».</w:t>
            </w:r>
          </w:p>
        </w:tc>
        <w:tc>
          <w:tcPr>
            <w:tcW w:w="1634" w:type="dxa"/>
          </w:tcPr>
          <w:p w14:paraId="4FC1D993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2B4F8B04" w14:textId="77777777" w:rsidTr="00CB713C">
        <w:trPr>
          <w:trHeight w:val="602"/>
        </w:trPr>
        <w:tc>
          <w:tcPr>
            <w:tcW w:w="712" w:type="dxa"/>
          </w:tcPr>
          <w:p w14:paraId="4A5ED9DD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47" w:type="dxa"/>
            <w:noWrap/>
          </w:tcPr>
          <w:p w14:paraId="33D8D238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подп. 1 п. 1 ст. 9 КПЭА</w:t>
            </w:r>
          </w:p>
          <w:p w14:paraId="20058D81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1)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извне».</w:t>
            </w:r>
          </w:p>
        </w:tc>
        <w:tc>
          <w:tcPr>
            <w:tcW w:w="1634" w:type="dxa"/>
          </w:tcPr>
          <w:p w14:paraId="10125B91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2005" w:rsidRPr="00427B89" w14:paraId="1F43CFCE" w14:textId="77777777" w:rsidTr="00CB713C">
        <w:trPr>
          <w:trHeight w:val="602"/>
        </w:trPr>
        <w:tc>
          <w:tcPr>
            <w:tcW w:w="712" w:type="dxa"/>
          </w:tcPr>
          <w:p w14:paraId="2594DAEB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47" w:type="dxa"/>
            <w:noWrap/>
          </w:tcPr>
          <w:p w14:paraId="5A9F2144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 xml:space="preserve">подп. 2 п. 1 ст. 9 КПЭА </w:t>
            </w:r>
          </w:p>
          <w:p w14:paraId="25CC1AE0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1)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подзащитного».</w:t>
            </w:r>
          </w:p>
        </w:tc>
        <w:tc>
          <w:tcPr>
            <w:tcW w:w="1634" w:type="dxa"/>
          </w:tcPr>
          <w:p w14:paraId="222FCFCE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2005" w:rsidRPr="00427B89" w14:paraId="184CF6F9" w14:textId="77777777" w:rsidTr="00CB713C">
        <w:trPr>
          <w:trHeight w:val="602"/>
        </w:trPr>
        <w:tc>
          <w:tcPr>
            <w:tcW w:w="712" w:type="dxa"/>
          </w:tcPr>
          <w:p w14:paraId="0787CDA2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47" w:type="dxa"/>
            <w:noWrap/>
          </w:tcPr>
          <w:p w14:paraId="7FE87160" w14:textId="77777777" w:rsidR="00152005" w:rsidRPr="00427B89" w:rsidRDefault="00152005" w:rsidP="00CB713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подп. 5 п. 1 ст. 9 КПЭА</w:t>
            </w:r>
          </w:p>
          <w:p w14:paraId="1352728E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вправе: 1) принимать поручения на оказание юридической помощи в количестве, заведомо большем, чем адвокат в состоянии выполнить».</w:t>
            </w:r>
          </w:p>
        </w:tc>
        <w:tc>
          <w:tcPr>
            <w:tcW w:w="1634" w:type="dxa"/>
          </w:tcPr>
          <w:p w14:paraId="5D015CAB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2005" w:rsidRPr="00427B89" w14:paraId="031C4A22" w14:textId="77777777" w:rsidTr="00CB713C">
        <w:trPr>
          <w:trHeight w:val="602"/>
        </w:trPr>
        <w:tc>
          <w:tcPr>
            <w:tcW w:w="712" w:type="dxa"/>
          </w:tcPr>
          <w:p w14:paraId="5BAB62AE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47" w:type="dxa"/>
            <w:noWrap/>
          </w:tcPr>
          <w:p w14:paraId="58F59E34" w14:textId="77777777" w:rsidR="00152005" w:rsidRPr="00427B89" w:rsidRDefault="00152005" w:rsidP="00CB713C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3 ст. 9 КПЭА</w:t>
            </w:r>
          </w:p>
          <w:p w14:paraId="61C3076E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вправе 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основе, а также иной деятельности в случаях, предусмотренных законодательством.</w:t>
            </w:r>
          </w:p>
          <w:p w14:paraId="1200FF4D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Адвокат вправе заниматься научной, преподавательской, экспертной (в том числе в органах и учреждениях Федеральной палаты адвокатов и адвокатских палат субъектов Российской Федерации, а также в адвокатских образованиях) и иной творческой деятельностью.</w:t>
            </w:r>
          </w:p>
          <w:p w14:paraId="4B4ED582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Адвокат вправе инвестировать средства и распоряжаться своим имуществом, включая недвижимость, а также извлекать доход из других источников, например, от сдачи недвижимости в аренду (наем), если эта деятельность не предполагает использование статуса адвоката».</w:t>
            </w:r>
          </w:p>
        </w:tc>
        <w:tc>
          <w:tcPr>
            <w:tcW w:w="1634" w:type="dxa"/>
          </w:tcPr>
          <w:p w14:paraId="2A61C055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72AC71A6" w14:textId="77777777" w:rsidTr="00CB713C">
        <w:trPr>
          <w:trHeight w:val="602"/>
        </w:trPr>
        <w:tc>
          <w:tcPr>
            <w:tcW w:w="712" w:type="dxa"/>
          </w:tcPr>
          <w:p w14:paraId="6F54B83D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47" w:type="dxa"/>
            <w:noWrap/>
          </w:tcPr>
          <w:p w14:paraId="202CFDB7" w14:textId="77777777" w:rsidR="00152005" w:rsidRPr="00427B89" w:rsidRDefault="00152005" w:rsidP="00CB7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1 ст. 10 КПЭА</w:t>
            </w:r>
          </w:p>
          <w:p w14:paraId="790E2221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«Закон и нравственность в профессии адвоката выше воли доверителя. Никакие пожелания, просьбы или требования доверителя, направленные к несоблюдению закона или нарушению правил, предусмотренных настоящим Кодексом, не могут быть исполнены адвокатом».</w:t>
            </w:r>
          </w:p>
        </w:tc>
        <w:tc>
          <w:tcPr>
            <w:tcW w:w="1634" w:type="dxa"/>
          </w:tcPr>
          <w:p w14:paraId="2E404539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7052A0E2" w14:textId="77777777" w:rsidTr="00CB713C">
        <w:trPr>
          <w:trHeight w:val="602"/>
        </w:trPr>
        <w:tc>
          <w:tcPr>
            <w:tcW w:w="712" w:type="dxa"/>
          </w:tcPr>
          <w:p w14:paraId="5C90D441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47" w:type="dxa"/>
            <w:noWrap/>
          </w:tcPr>
          <w:p w14:paraId="3B2BB1A2" w14:textId="77777777" w:rsidR="00152005" w:rsidRPr="00427B89" w:rsidRDefault="00152005" w:rsidP="00CB7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3 ст. 10 КПЭА</w:t>
            </w:r>
          </w:p>
          <w:p w14:paraId="164A5C89" w14:textId="77777777" w:rsidR="00152005" w:rsidRPr="00427B89" w:rsidRDefault="00152005" w:rsidP="00CB713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не должен принимать поручение, если его исполнение будет препятствовать исполнению другого, ранее принятого поручения».</w:t>
            </w:r>
          </w:p>
        </w:tc>
        <w:tc>
          <w:tcPr>
            <w:tcW w:w="1634" w:type="dxa"/>
          </w:tcPr>
          <w:p w14:paraId="3DCCAE97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69043430" w14:textId="77777777" w:rsidTr="00CB713C">
        <w:trPr>
          <w:trHeight w:val="602"/>
        </w:trPr>
        <w:tc>
          <w:tcPr>
            <w:tcW w:w="712" w:type="dxa"/>
          </w:tcPr>
          <w:p w14:paraId="2CF2E9A0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147" w:type="dxa"/>
            <w:noWrap/>
          </w:tcPr>
          <w:p w14:paraId="7DF96BC6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ст. 12 КПЭА</w:t>
            </w:r>
          </w:p>
          <w:p w14:paraId="64A88429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      </w:r>
          </w:p>
          <w:p w14:paraId="2FE31534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Возражая против действий (бездействия) судей и лиц, участвующих в деле, адвокат должен делать это в корректной форме и в соответствии с законом».</w:t>
            </w:r>
          </w:p>
        </w:tc>
        <w:tc>
          <w:tcPr>
            <w:tcW w:w="1634" w:type="dxa"/>
          </w:tcPr>
          <w:p w14:paraId="35B12C7B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2AA0D375" w14:textId="77777777" w:rsidTr="00CB713C">
        <w:trPr>
          <w:trHeight w:val="602"/>
        </w:trPr>
        <w:tc>
          <w:tcPr>
            <w:tcW w:w="712" w:type="dxa"/>
          </w:tcPr>
          <w:p w14:paraId="6152F68B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147" w:type="dxa"/>
            <w:noWrap/>
          </w:tcPr>
          <w:p w14:paraId="46C91BEC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подп. 1 п. 1 ст. 13 КПЭА</w:t>
            </w:r>
          </w:p>
          <w:p w14:paraId="2C40F604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«Помимо случаев, предусмотренных законодательством об адвокатской деятельности и адвокатуре, адвокат не вправе принимать поручение на осуществление защиты по одному уголовному делу от двух и более лиц, если: 1) интересы одного из них противоречат интересам другого».</w:t>
            </w:r>
          </w:p>
        </w:tc>
        <w:tc>
          <w:tcPr>
            <w:tcW w:w="1634" w:type="dxa"/>
          </w:tcPr>
          <w:p w14:paraId="532AC3A8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34FD2DF6" w14:textId="77777777" w:rsidTr="00CB713C">
        <w:trPr>
          <w:trHeight w:val="602"/>
        </w:trPr>
        <w:tc>
          <w:tcPr>
            <w:tcW w:w="712" w:type="dxa"/>
          </w:tcPr>
          <w:p w14:paraId="76DCF7A8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47" w:type="dxa"/>
            <w:noWrap/>
          </w:tcPr>
          <w:p w14:paraId="1615E52A" w14:textId="77777777" w:rsidR="00152005" w:rsidRPr="00427B89" w:rsidRDefault="00152005" w:rsidP="00CB71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2 ст. 13 КПЭА</w:t>
            </w:r>
          </w:p>
          <w:p w14:paraId="61053CEB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</w:t>
            </w:r>
          </w:p>
          <w:p w14:paraId="20FEFA36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Адвокат, принявший поручение на защиту в стадии предварительного следствия в порядке назначения или по соглашению, не вправе отказаться без уважительных причин от защиты в суде первой инстанции».</w:t>
            </w:r>
          </w:p>
        </w:tc>
        <w:tc>
          <w:tcPr>
            <w:tcW w:w="1634" w:type="dxa"/>
          </w:tcPr>
          <w:p w14:paraId="70D1A03D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2005" w:rsidRPr="00427B89" w14:paraId="3C953F4D" w14:textId="77777777" w:rsidTr="00CB713C">
        <w:trPr>
          <w:trHeight w:val="602"/>
        </w:trPr>
        <w:tc>
          <w:tcPr>
            <w:tcW w:w="712" w:type="dxa"/>
          </w:tcPr>
          <w:p w14:paraId="6FD8FC1F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147" w:type="dxa"/>
            <w:noWrap/>
          </w:tcPr>
          <w:p w14:paraId="724D3595" w14:textId="77777777" w:rsidR="00152005" w:rsidRPr="00427B89" w:rsidRDefault="00152005" w:rsidP="00CB713C">
            <w:pPr>
              <w:pStyle w:val="aa"/>
              <w:ind w:right="-46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4 ст. 13 КПЭА</w:t>
            </w:r>
          </w:p>
          <w:p w14:paraId="170D8CF1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«Адвокат-защитник обязан обжаловать приговор:</w:t>
            </w:r>
          </w:p>
          <w:p w14:paraId="7DE4BE1B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1) по просьбе подзащитного;</w:t>
            </w:r>
          </w:p>
          <w:p w14:paraId="4B5E19BA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2) если суд не разделил позицию адвоката-защитника и (или) подзащитного и назначил более тяжкое наказание или наказание за более тяжкое преступление, чем просили адвокат и (или) подзащитный;</w:t>
            </w:r>
          </w:p>
          <w:p w14:paraId="740DE197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3) при наличии оснований к отмене или изменению приговора по благоприятным для подзащитного мотивам.</w:t>
            </w:r>
          </w:p>
          <w:p w14:paraId="539442B5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Отказ подзащитного от обжалования приговора фиксируется его письменным заявлением адвокату».</w:t>
            </w:r>
          </w:p>
        </w:tc>
        <w:tc>
          <w:tcPr>
            <w:tcW w:w="1634" w:type="dxa"/>
          </w:tcPr>
          <w:p w14:paraId="79D00679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2005" w:rsidRPr="00427B89" w14:paraId="6AB427C0" w14:textId="77777777" w:rsidTr="00CB713C">
        <w:trPr>
          <w:trHeight w:val="602"/>
        </w:trPr>
        <w:tc>
          <w:tcPr>
            <w:tcW w:w="712" w:type="dxa"/>
          </w:tcPr>
          <w:p w14:paraId="44AA43D1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147" w:type="dxa"/>
            <w:noWrap/>
          </w:tcPr>
          <w:p w14:paraId="52F87068" w14:textId="77777777" w:rsidR="00152005" w:rsidRPr="00427B89" w:rsidRDefault="00152005" w:rsidP="00CB71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1 ст. 14 КПЭА</w:t>
            </w:r>
          </w:p>
          <w:p w14:paraId="1FFD2A90" w14:textId="77777777" w:rsidR="00152005" w:rsidRPr="00427B89" w:rsidRDefault="00152005" w:rsidP="00CB713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действий».</w:t>
            </w:r>
          </w:p>
        </w:tc>
        <w:tc>
          <w:tcPr>
            <w:tcW w:w="1634" w:type="dxa"/>
          </w:tcPr>
          <w:p w14:paraId="4E56958D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2005" w:rsidRPr="00427B89" w14:paraId="2BE67539" w14:textId="77777777" w:rsidTr="00CB713C">
        <w:trPr>
          <w:trHeight w:val="602"/>
        </w:trPr>
        <w:tc>
          <w:tcPr>
            <w:tcW w:w="712" w:type="dxa"/>
          </w:tcPr>
          <w:p w14:paraId="1C65CF50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147" w:type="dxa"/>
            <w:noWrap/>
          </w:tcPr>
          <w:p w14:paraId="08CEEC62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2 ст. 14 КПЭА</w:t>
            </w:r>
          </w:p>
          <w:p w14:paraId="054F278C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вправе беседовать с процессуальным противником своего доверителя, которого представляет другой адвокат, только с согласия или в присутствии последнего».</w:t>
            </w:r>
          </w:p>
        </w:tc>
        <w:tc>
          <w:tcPr>
            <w:tcW w:w="1634" w:type="dxa"/>
          </w:tcPr>
          <w:p w14:paraId="48ACE553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13F03A5C" w14:textId="77777777" w:rsidTr="00CB713C">
        <w:trPr>
          <w:trHeight w:val="602"/>
        </w:trPr>
        <w:tc>
          <w:tcPr>
            <w:tcW w:w="712" w:type="dxa"/>
          </w:tcPr>
          <w:p w14:paraId="432BDDE7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7147" w:type="dxa"/>
            <w:noWrap/>
          </w:tcPr>
          <w:p w14:paraId="04ECCABA" w14:textId="77777777" w:rsidR="00152005" w:rsidRPr="00427B89" w:rsidRDefault="00152005" w:rsidP="00CB7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3 ст. 14 КПЭА</w:t>
            </w:r>
          </w:p>
          <w:p w14:paraId="0B29F2F4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«При использовании права на отпуск (отдых) адвокат должен принять меры к обеспечению законных прав и интересов доверителя».</w:t>
            </w:r>
          </w:p>
        </w:tc>
        <w:tc>
          <w:tcPr>
            <w:tcW w:w="1634" w:type="dxa"/>
          </w:tcPr>
          <w:p w14:paraId="635A22A7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2005" w:rsidRPr="00427B89" w14:paraId="76BB89D6" w14:textId="77777777" w:rsidTr="00CB713C">
        <w:trPr>
          <w:trHeight w:val="602"/>
        </w:trPr>
        <w:tc>
          <w:tcPr>
            <w:tcW w:w="712" w:type="dxa"/>
          </w:tcPr>
          <w:p w14:paraId="01FB9F29" w14:textId="77777777" w:rsidR="00152005" w:rsidRPr="00427B89" w:rsidRDefault="00152005" w:rsidP="00CB71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147" w:type="dxa"/>
            <w:noWrap/>
          </w:tcPr>
          <w:p w14:paraId="2D15A32A" w14:textId="77777777" w:rsidR="00152005" w:rsidRPr="00427B89" w:rsidRDefault="00152005" w:rsidP="00CB713C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sz w:val="24"/>
                <w:szCs w:val="24"/>
              </w:rPr>
              <w:t>п. 6 ст. 15 КПЭА</w:t>
            </w:r>
          </w:p>
          <w:p w14:paraId="32214FBD" w14:textId="77777777" w:rsidR="00152005" w:rsidRPr="00427B89" w:rsidRDefault="00152005" w:rsidP="00CB713C">
            <w:pPr>
              <w:pStyle w:val="aa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i/>
                <w:sz w:val="24"/>
                <w:szCs w:val="24"/>
              </w:rPr>
              <w:t>«Адвокат обязан выполнять решения органов адвокатской палаты и органов Федеральной палаты адвокатов, принятые в пределах их компетенции».</w:t>
            </w:r>
          </w:p>
        </w:tc>
        <w:tc>
          <w:tcPr>
            <w:tcW w:w="1634" w:type="dxa"/>
          </w:tcPr>
          <w:p w14:paraId="42FCC919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152005" w:rsidRPr="00427B89" w14:paraId="00DD7A9D" w14:textId="77777777" w:rsidTr="00CB713C">
        <w:trPr>
          <w:trHeight w:val="602"/>
        </w:trPr>
        <w:tc>
          <w:tcPr>
            <w:tcW w:w="7859" w:type="dxa"/>
            <w:gridSpan w:val="2"/>
          </w:tcPr>
          <w:p w14:paraId="13A3DB12" w14:textId="77777777" w:rsidR="00152005" w:rsidRPr="00427B89" w:rsidRDefault="00152005" w:rsidP="00CB7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 статей КПЭА</w:t>
            </w:r>
          </w:p>
        </w:tc>
        <w:tc>
          <w:tcPr>
            <w:tcW w:w="1634" w:type="dxa"/>
          </w:tcPr>
          <w:p w14:paraId="1017ECA0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152005" w:rsidRPr="00427B89" w14:paraId="0399C51B" w14:textId="77777777" w:rsidTr="00CB713C">
        <w:trPr>
          <w:trHeight w:val="602"/>
        </w:trPr>
        <w:tc>
          <w:tcPr>
            <w:tcW w:w="7859" w:type="dxa"/>
            <w:gridSpan w:val="2"/>
          </w:tcPr>
          <w:p w14:paraId="4BB58D43" w14:textId="77777777" w:rsidR="00152005" w:rsidRPr="00427B89" w:rsidRDefault="00152005" w:rsidP="00CB7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B89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нарушений</w:t>
            </w:r>
          </w:p>
        </w:tc>
        <w:tc>
          <w:tcPr>
            <w:tcW w:w="1634" w:type="dxa"/>
          </w:tcPr>
          <w:p w14:paraId="0EF90DF9" w14:textId="77777777" w:rsidR="00152005" w:rsidRPr="00427B89" w:rsidRDefault="00152005" w:rsidP="00CB713C">
            <w:pPr>
              <w:contextualSpacing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7B8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</w:tbl>
    <w:p w14:paraId="3D2B4066" w14:textId="77777777" w:rsidR="00152005" w:rsidRPr="00427B89" w:rsidRDefault="00152005" w:rsidP="001520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526D9C" w14:textId="77777777" w:rsidR="00A87A05" w:rsidRDefault="00A87A05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  <w:sectPr w:rsidR="00A87A05" w:rsidSect="00A87A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843CA5E" w14:textId="77777777" w:rsidR="0086206D" w:rsidRDefault="00A1102E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AD5A02">
        <w:rPr>
          <w:rFonts w:ascii="Times New Roman" w:hAnsi="Times New Roman" w:cs="Times New Roman"/>
          <w:i/>
          <w:sz w:val="24"/>
          <w:szCs w:val="24"/>
        </w:rPr>
        <w:t xml:space="preserve">№ </w:t>
      </w:r>
      <w:r w:rsidR="003A7E4F">
        <w:rPr>
          <w:rFonts w:ascii="Times New Roman" w:hAnsi="Times New Roman" w:cs="Times New Roman"/>
          <w:i/>
          <w:sz w:val="24"/>
          <w:szCs w:val="24"/>
        </w:rPr>
        <w:t>3</w:t>
      </w:r>
    </w:p>
    <w:p w14:paraId="3BB76A0A" w14:textId="77777777" w:rsidR="008C3D38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66BDF12" w14:textId="77777777" w:rsidR="008C3D38" w:rsidRPr="0096198A" w:rsidRDefault="008C3D38" w:rsidP="0096198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3597C6B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4B070EA1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</w:p>
    <w:p w14:paraId="68C916C5" w14:textId="77777777" w:rsidR="00AD5A02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в 201</w:t>
      </w:r>
      <w:r w:rsidR="006E20FC">
        <w:rPr>
          <w:rFonts w:ascii="Times New Roman" w:hAnsi="Times New Roman" w:cs="Times New Roman"/>
          <w:b/>
          <w:sz w:val="24"/>
          <w:szCs w:val="24"/>
        </w:rPr>
        <w:t>5</w:t>
      </w:r>
      <w:r w:rsidRPr="00AD5A02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057B6D12" w14:textId="77777777" w:rsidR="00A37396" w:rsidRPr="00AD5A02" w:rsidRDefault="0086206D" w:rsidP="009619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5A02">
        <w:rPr>
          <w:rFonts w:ascii="Times New Roman" w:hAnsi="Times New Roman" w:cs="Times New Roman"/>
          <w:i/>
          <w:sz w:val="24"/>
          <w:szCs w:val="24"/>
        </w:rPr>
        <w:t>(соотношение поводов для возбуждения дисциплинарного производства с принятыми Советом решениями)</w:t>
      </w:r>
    </w:p>
    <w:p w14:paraId="6B13F56C" w14:textId="77777777" w:rsidR="00AD5A02" w:rsidRPr="00AD5A02" w:rsidRDefault="00AD5A02" w:rsidP="00961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B1EAD" w14:textId="3CC954C8" w:rsidR="00E445B4" w:rsidRPr="0096198A" w:rsidRDefault="0011689B" w:rsidP="00961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0B14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6.65pt;height:192.25pt">
            <v:imagedata r:id="rId14" o:title="" croptop="1210f" cropbottom="43216f"/>
          </v:shape>
        </w:pict>
      </w:r>
    </w:p>
    <w:p w14:paraId="6094C928" w14:textId="75B32D4B" w:rsidR="0011689B" w:rsidRDefault="00E445B4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  <w:r w:rsidRPr="0096198A">
        <w:rPr>
          <w:rStyle w:val="291"/>
          <w:sz w:val="24"/>
          <w:szCs w:val="24"/>
        </w:rPr>
        <w:t>Примечание:</w:t>
      </w:r>
      <w:r w:rsidRPr="0096198A">
        <w:rPr>
          <w:sz w:val="24"/>
          <w:szCs w:val="24"/>
        </w:rPr>
        <w:t xml:space="preserve"> АК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адвокатский кабинет, АБ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адвокатское бюро, БФ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адвокаты, не избравшие форму осуществления адвокатской деятельности, КА </w:t>
      </w:r>
      <w:r w:rsidR="00AD5A02">
        <w:rPr>
          <w:sz w:val="24"/>
          <w:szCs w:val="24"/>
        </w:rPr>
        <w:t>–</w:t>
      </w:r>
      <w:r w:rsidRPr="0096198A">
        <w:rPr>
          <w:sz w:val="24"/>
          <w:szCs w:val="24"/>
        </w:rPr>
        <w:t xml:space="preserve"> коллегия адвокатов</w:t>
      </w:r>
      <w:r w:rsidR="00EB7A7A">
        <w:rPr>
          <w:sz w:val="24"/>
          <w:szCs w:val="24"/>
        </w:rPr>
        <w:t>.</w:t>
      </w:r>
    </w:p>
    <w:p w14:paraId="75DD8776" w14:textId="77777777" w:rsidR="0011689B" w:rsidRDefault="001168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4EA2A564" w14:textId="77777777" w:rsidR="0011689B" w:rsidRDefault="0011689B" w:rsidP="001168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1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№ 4</w:t>
      </w:r>
    </w:p>
    <w:p w14:paraId="50AFB9FB" w14:textId="77777777" w:rsidR="0011689B" w:rsidRDefault="0011689B" w:rsidP="00116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EA50F" w14:textId="77777777" w:rsidR="0011689B" w:rsidRPr="00AD5A02" w:rsidRDefault="0011689B" w:rsidP="00116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Дисциплинарные производства,</w:t>
      </w:r>
    </w:p>
    <w:p w14:paraId="158EDFE2" w14:textId="77777777" w:rsidR="0011689B" w:rsidRDefault="0011689B" w:rsidP="00116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A02">
        <w:rPr>
          <w:rFonts w:ascii="Times New Roman" w:hAnsi="Times New Roman" w:cs="Times New Roman"/>
          <w:b/>
          <w:sz w:val="24"/>
          <w:szCs w:val="24"/>
        </w:rPr>
        <w:t>рассмотренные Советом Адвокатской палаты Санкт-Петербурга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соотношении по годам</w:t>
      </w:r>
    </w:p>
    <w:tbl>
      <w:tblPr>
        <w:tblW w:w="14555" w:type="dxa"/>
        <w:tblLook w:val="04A0" w:firstRow="1" w:lastRow="0" w:firstColumn="1" w:lastColumn="0" w:noHBand="0" w:noVBand="1"/>
      </w:tblPr>
      <w:tblGrid>
        <w:gridCol w:w="374"/>
        <w:gridCol w:w="881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11689B" w:rsidRPr="0011689B" w14:paraId="3E88443A" w14:textId="77777777" w:rsidTr="0011689B">
        <w:trPr>
          <w:trHeight w:val="900"/>
          <w:tblHeader/>
        </w:trPr>
        <w:tc>
          <w:tcPr>
            <w:tcW w:w="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402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C12B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решения (п. 1 ст. 25 Кодекса профессиональной этики адвоката — КПЭА)</w:t>
            </w:r>
          </w:p>
        </w:tc>
        <w:tc>
          <w:tcPr>
            <w:tcW w:w="193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14:paraId="3BD04A31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поводы (по годам)</w:t>
            </w:r>
          </w:p>
        </w:tc>
        <w:tc>
          <w:tcPr>
            <w:tcW w:w="191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40BAFCC9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доверителей (по годам)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608093B1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Жалобы адвокатов (по годам)</w:t>
            </w:r>
          </w:p>
        </w:tc>
        <w:tc>
          <w:tcPr>
            <w:tcW w:w="187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bottom"/>
            <w:hideMark/>
          </w:tcPr>
          <w:p w14:paraId="3FAEE3FD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начальника ГУ МЮ РФ по СПб (по годам)</w:t>
            </w:r>
          </w:p>
        </w:tc>
        <w:tc>
          <w:tcPr>
            <w:tcW w:w="192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vAlign w:val="bottom"/>
            <w:hideMark/>
          </w:tcPr>
          <w:p w14:paraId="336D2FF6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Представления вице-президента АП СПб (по годам)</w:t>
            </w:r>
          </w:p>
        </w:tc>
        <w:tc>
          <w:tcPr>
            <w:tcW w:w="19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bottom"/>
            <w:hideMark/>
          </w:tcPr>
          <w:p w14:paraId="7ED5BC0B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Постановление суда (по годам)</w:t>
            </w:r>
          </w:p>
        </w:tc>
        <w:tc>
          <w:tcPr>
            <w:tcW w:w="19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4DFEC"/>
            <w:noWrap/>
            <w:vAlign w:val="bottom"/>
            <w:hideMark/>
          </w:tcPr>
          <w:p w14:paraId="689BDD5E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Сообщение суда (по годам)</w:t>
            </w:r>
          </w:p>
        </w:tc>
      </w:tr>
      <w:tr w:rsidR="0011689B" w:rsidRPr="0011689B" w14:paraId="23B7BEA6" w14:textId="77777777" w:rsidTr="0011689B">
        <w:trPr>
          <w:cantSplit/>
          <w:trHeight w:val="807"/>
          <w:tblHeader/>
        </w:trPr>
        <w:tc>
          <w:tcPr>
            <w:tcW w:w="3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E4030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1201F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99FEF5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4D6D199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033B732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B07C01F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3623FA1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B2FB936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E12F86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E8F886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9932C81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E1F4C93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1C952AF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375CEA8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85B6A9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9BD2AA5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919A6BA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81DFC8C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16E4B92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F55E92C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DEFB40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599DEB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F0C07C7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B933B1A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A4F3E2B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D10DCC5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F27A04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3F9617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96DB166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03B3CA4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B924E53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6D38B77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9A0861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405B43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BF9F415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F157BD6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63C68AE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688ADEF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48571AF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2004-2009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670177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2010-2011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0B02998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1386D41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CC449EE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154F7EB" w14:textId="77777777" w:rsidR="0011689B" w:rsidRPr="0011689B" w:rsidRDefault="0011689B" w:rsidP="0011689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</w:tr>
      <w:tr w:rsidR="0011689B" w:rsidRPr="0011689B" w14:paraId="10F8508D" w14:textId="77777777" w:rsidTr="0011689B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BCB2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4187" w:type="dxa"/>
            <w:gridSpan w:val="4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62A7" w14:textId="5E5CA72C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наличии в действиях (бездействии) адвоката нарушения норм законодательства об адвокатской деятельности и адвокатуре и (или) КПЭА о неисполнении или ненадлежащем исполнении им своих</w:t>
            </w:r>
          </w:p>
          <w:p w14:paraId="43CFABA2" w14:textId="4F29148E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1689B" w:rsidRPr="0011689B" w14:paraId="54490E2F" w14:textId="77777777" w:rsidTr="00692305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FDE0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7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1645" w14:textId="7956F1DB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По видам взыскания:</w:t>
            </w:r>
          </w:p>
          <w:p w14:paraId="11E9E028" w14:textId="70641478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11689B" w:rsidRPr="0011689B" w14:paraId="6D1C5AF2" w14:textId="77777777" w:rsidTr="0011689B">
        <w:trPr>
          <w:cantSplit/>
          <w:trHeight w:val="75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0EFF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1204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замечание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91E2B4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56FE89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13AA47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1C58C7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2AA22B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401D75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AFD65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BD988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25902D6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729DC0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BE9A5D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D8C320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666FE5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394A3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8E119A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EA267F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77C884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F8552E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C94CF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9A87A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C530F6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9828DF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08C91A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BBC562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341457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12F4B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6444094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1256E2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3FF4A7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3D9C7C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4D2B8E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30C169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1CB59D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141CB9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42D4FA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956938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66E57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7D888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59EC7B4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041A4B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158BF1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4A8DC6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1689B" w:rsidRPr="0011689B" w14:paraId="26C8EB2B" w14:textId="77777777" w:rsidTr="0011689B">
        <w:trPr>
          <w:cantSplit/>
          <w:trHeight w:val="718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D598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26C7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предупреждение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9B04BD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B59CBF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EF1EB2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1D6910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F86A84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BF2E43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29066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E6F50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5753116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8D003B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F2B9F7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792124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D399B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BCC13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54E577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97E584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F0E8DA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C5C963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FC448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DEBD7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A16B1A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3AA3B7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4B74DD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732319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A5F4E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B21E5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744294D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95506E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DF5822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E8E4C7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190DB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30B33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75867F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598B1B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DE77F0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501AB9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210E4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2DCA1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56AF418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C70C7A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DA8510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D3A0B1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689B" w:rsidRPr="0011689B" w14:paraId="22FFE722" w14:textId="77777777" w:rsidTr="0011689B">
        <w:trPr>
          <w:cantSplit/>
          <w:trHeight w:val="545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9ABB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9DB2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прекращение статуса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67CA47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6BEF55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6D6478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58389E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24DED5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296B93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4D073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1BA43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007707B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170442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AF4A23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5FF964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934351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E4DE3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12E96D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35C7C6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E1E841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3BF4BE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D021C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ABC97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45CF10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C98BEF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AE1EC0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827D50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B235DC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D09F8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7C843BB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7F4584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3EBE35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B7CDC4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1AF2F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E70A6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E85E44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1929A9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041217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DADBC2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19046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3CADF7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bottom"/>
            <w:hideMark/>
          </w:tcPr>
          <w:p w14:paraId="78ED038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7ADE7B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59FAAB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96496F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1689B" w:rsidRPr="0011689B" w14:paraId="3770057E" w14:textId="77777777" w:rsidTr="0011689B">
        <w:trPr>
          <w:cantSplit/>
          <w:trHeight w:val="625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CAC2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5249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716A43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A7C3A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10AA5E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08C6C6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626CC0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96E466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9045D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D45A8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8A24FA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5D591C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D4570C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C04700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4BF39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CE047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F8EEE3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954FC9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C6BBD9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C5550A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03E7B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DE2C0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64BF7B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B6BD66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30D88A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940814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AD52D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50FE1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C2FAFD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C79808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C44A87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0FEB20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60041C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2E878F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B7467F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BC5C50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D2463E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8195DE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34173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6CABC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90777C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E8A7F0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23928A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5D9968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11689B" w:rsidRPr="0011689B" w14:paraId="45EEFCF1" w14:textId="77777777" w:rsidTr="0011689B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DCF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I.2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14032A4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 I.1)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6E37B65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1070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001A5E9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A46BBC6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69E9CDB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DF4560C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195F80E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15A07EE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148</w:t>
            </w:r>
          </w:p>
        </w:tc>
      </w:tr>
      <w:tr w:rsidR="0011689B" w:rsidRPr="0011689B" w14:paraId="469F682C" w14:textId="77777777" w:rsidTr="006A6EF9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8E53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418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86AD" w14:textId="235CF008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прекращении дисциплинарного производства в отношении адвоката </w:t>
            </w:r>
          </w:p>
        </w:tc>
      </w:tr>
      <w:tr w:rsidR="0011689B" w:rsidRPr="0011689B" w14:paraId="4BC8F912" w14:textId="77777777" w:rsidTr="008B49BB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4B34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7" w:type="dxa"/>
            <w:gridSpan w:val="4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632E" w14:textId="6AA7EBD5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Из них вследствие:</w:t>
            </w:r>
          </w:p>
          <w:p w14:paraId="355CFFAA" w14:textId="1F3B5602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1689B" w:rsidRPr="0011689B" w14:paraId="0BB42EFE" w14:textId="77777777" w:rsidTr="005720E3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F8FC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18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83A9" w14:textId="3050806D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отсутствия в действиях (бездействии) адвоката нарушения норм законодательства об адвокатской деятельности и адвокатуре и (или) КПЭА либо вследствие надлежащего своих обязанностей перед доверителем или адвокатской палатой исполнения им своих обязанностей перед доверителем или адвокатской палатой</w:t>
            </w:r>
          </w:p>
          <w:p w14:paraId="1A2800D2" w14:textId="4B387C74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1689B" w:rsidRPr="0011689B" w14:paraId="238A889D" w14:textId="77777777" w:rsidTr="0011689B">
        <w:trPr>
          <w:cantSplit/>
          <w:trHeight w:val="745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6A51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6711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340AF2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38C129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FB1A67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D4AD50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ADB4C2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A0643F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6B6BD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143D7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C87DB5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2F5BCB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856AAD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FE5414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059FE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D41E5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F9D872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95724A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F2534B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1633BF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0098F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FA4AC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9145DF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D66594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A7BAC4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58CA4B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F98C00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0C80F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4BBB60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0431CE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9B7EAF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FBE9A1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2953D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816A5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9DA722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C59886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1D2892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4E527D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636283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B0A56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1C67D3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6BF940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E9ECEF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D76042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11689B" w:rsidRPr="0011689B" w14:paraId="5615444A" w14:textId="77777777" w:rsidTr="0016000A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C235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8B58" w14:textId="007D0880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отзыва жалобы, представления, сообщения либо примирения лица, подавшего жалобу, и адвоката</w:t>
            </w:r>
          </w:p>
          <w:p w14:paraId="0B6252F5" w14:textId="60DDC27B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1689B" w:rsidRPr="0011689B" w14:paraId="77D8C89C" w14:textId="77777777" w:rsidTr="0011689B">
        <w:trPr>
          <w:cantSplit/>
          <w:trHeight w:val="675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A912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D762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DE74C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3326F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46B042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88A78D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34AF74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DFCF51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54850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80EE9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A4DA01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F02B97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692E04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BB2E4E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0434F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714A7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242836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CB908C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19175E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4651C0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5F1DF3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0DE9B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FCB36E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205B1E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F85D1B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BCA3BA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606DE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664519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19BDE0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3A2C01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5B0EA2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F12ECC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4123A4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52814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A35245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3C0821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B4A72D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224391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AFB7F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30916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447427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CCD701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0534B9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687190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1689B" w:rsidRPr="0011689B" w14:paraId="5CDFA9A6" w14:textId="77777777" w:rsidTr="008F3E72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EE0D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491B" w14:textId="6180BD88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истечения сроков применения мер дисциплинарной ответственности, обнаружившегося</w:t>
            </w:r>
          </w:p>
          <w:p w14:paraId="59EC64B0" w14:textId="65C6ED8A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1689B" w:rsidRPr="0011689B" w14:paraId="18C3F20D" w14:textId="77777777" w:rsidTr="0011689B">
        <w:trPr>
          <w:cantSplit/>
          <w:trHeight w:val="675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2CDC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A873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3803E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FB146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D4B936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763CA2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A4E7F2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06FC35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A6D7B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DADACB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AC8D02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4E5A3C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8C8298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1EE415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4E696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2E350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2B48E8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3CCB41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F26020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028329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2A7EB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4CD9F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D53F47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8D63C9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DDF520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0B59F8F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B0ADD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0ACF7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7C64D2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D8A456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C956CC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B7A67D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EF0F8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32A4A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0E2630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7FD88F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47B3C0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6BA8E0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E80A2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9DA189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EEE28F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1A5F92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753FED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C648EB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689B" w:rsidRPr="0011689B" w14:paraId="32B914A9" w14:textId="77777777" w:rsidTr="00353A39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A1F5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538F" w14:textId="46595B40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малозначительности совершенного адвокатом проступка с указанием адвокату на допущенное нарушение</w:t>
            </w:r>
          </w:p>
          <w:p w14:paraId="2499936A" w14:textId="177DBC82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1689B" w:rsidRPr="0011689B" w14:paraId="664E4671" w14:textId="77777777" w:rsidTr="0011689B">
        <w:trPr>
          <w:cantSplit/>
          <w:trHeight w:val="661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785B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F030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F560C9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32E208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BA30CE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9339BD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BED71E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F38522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B3D5A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418C98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5F71F2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473B59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609931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85D505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DF27A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008DD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A4EC4E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AE5A50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6F98BE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E7844B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F1756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32B8F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CEF3B9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0CEEC5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D4DE4E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053523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85580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8ED4C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F8637D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B188FD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852099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E459B7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6A59B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004C0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C72335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42949C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F01479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F23567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9B84C4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E52F2D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F3A308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66403B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5EF02B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D48A0D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689B" w:rsidRPr="0011689B" w14:paraId="566ED4A1" w14:textId="77777777" w:rsidTr="002E04B9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590E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695B" w14:textId="4D718463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обнаружившегося в ходе разбирательства Советом или Комиссией отсутствия допустимого повода для возбуждения дисциплинарного производства</w:t>
            </w:r>
          </w:p>
          <w:p w14:paraId="6077290D" w14:textId="142A9AA9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1689B" w:rsidRPr="0011689B" w14:paraId="2FE8CD18" w14:textId="77777777" w:rsidTr="0011689B">
        <w:trPr>
          <w:cantSplit/>
          <w:trHeight w:val="533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F675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BC4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41D26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30CDD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554D16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1F2F7C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119259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CC44C4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AF16A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0432B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D19BB7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F38DAA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3293B9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FDF100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76BB0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F1D75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CDE9EE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38331F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B211BC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033D14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EF1444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D602D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5377C7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CADFDC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9EE79E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CC6E03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9392C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72305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3B42F0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27BE6D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653D01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864256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4FCDA9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35A560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BA2301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81CBAD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13A044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9C22C9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34B9A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C30E2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401CAA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3C7ABB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E135B3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79EBDE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689B" w:rsidRPr="0011689B" w14:paraId="4974C58E" w14:textId="77777777" w:rsidTr="0011689B">
        <w:trPr>
          <w:cantSplit/>
          <w:trHeight w:val="839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DAB4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DBB8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D401C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8540FC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BEDDD6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5F543E7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DEC567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EBDA57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8098D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748A8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DF36B1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E60D3A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3A3CC1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DDA3B5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236B7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DEC5F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A5D79B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F13F57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BBBC93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2E2322D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4FB6B9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C5C4F0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C4FEBE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11AA1A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5B8C3E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C41851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89C627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7AE45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F95FD5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824235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D6C46F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DEBA92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C5302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D64E0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77BF29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915ECA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924E18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6EC61C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705E3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DC64E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0C1735C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175E62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30A88F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634FA5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11689B" w:rsidRPr="0011689B" w14:paraId="6B8CACFD" w14:textId="77777777" w:rsidTr="0011689B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AC48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II.2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39D1BDF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 весь период </w:t>
            </w: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(стр.II.1)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D43326D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735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5F22F1A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705D86E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264CC197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9AB7839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2300FA6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38D5578E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141</w:t>
            </w:r>
          </w:p>
        </w:tc>
      </w:tr>
      <w:tr w:rsidR="0011689B" w:rsidRPr="0011689B" w14:paraId="43108B65" w14:textId="77777777" w:rsidTr="00BE0B4B">
        <w:trPr>
          <w:trHeight w:val="30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4DEA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418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6377" w14:textId="24A6E90E" w:rsidR="0011689B" w:rsidRPr="0011689B" w:rsidRDefault="0011689B" w:rsidP="001168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направлении дисциплинарного производства Квалификационной комиссии для нового разбирательства вследствие существенного нарушения процедуры, ею при разбирательстве допущенного </w:t>
            </w:r>
          </w:p>
        </w:tc>
      </w:tr>
      <w:tr w:rsidR="0011689B" w:rsidRPr="0011689B" w14:paraId="2B9BAC38" w14:textId="77777777" w:rsidTr="0011689B">
        <w:trPr>
          <w:cantSplit/>
          <w:trHeight w:val="750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040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F9EF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F501D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5481E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60084AD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392CF93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0D61B9A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91B189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8C826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72650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B9ABAA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9F83F8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3A9552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523403B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807CA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3B947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4BCA6F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45D97C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4595D0B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F75DC4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790155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8F6F0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2A2C01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8AF67A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C2847D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058B26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C04B1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0E9ED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44F1130C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6F7484E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41A9D8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C1B272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B8EEF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B4226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2E992E8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59B9C3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7DC5686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94464D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DD189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064C0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CA062D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FFDB7D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381864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B07F70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1689B" w:rsidRPr="0011689B" w14:paraId="2744AED9" w14:textId="77777777" w:rsidTr="0011689B">
        <w:trPr>
          <w:trHeight w:val="422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A582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III.2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51C1271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весь период (стр.III.1)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0FC44F3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18EE1E8F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217063B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856B457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1513C35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47F9C7C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0EA33C15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1689B" w:rsidRPr="0011689B" w14:paraId="2472031F" w14:textId="77777777" w:rsidTr="0011689B">
        <w:trPr>
          <w:cantSplit/>
          <w:trHeight w:val="1142"/>
        </w:trPr>
        <w:tc>
          <w:tcPr>
            <w:tcW w:w="3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7DAC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E3DD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решений по каждому (1.1 + II.1 + III.1)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83477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908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5A54B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78709CD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133DABF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FFADDB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617F3F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FF83A8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EB26E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840A3D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2DB52B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30112D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6B3DA71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3EF78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AB442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6631A1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2EB95A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52D815B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6C5A0E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6BA000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9FE50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922519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74A157C9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6CB1A7D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7681AE3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05413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A458C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37EE12FF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435B9887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2BF74F5B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49AC2781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746AB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2EA2B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1D24C476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26919A04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textDirection w:val="btLr"/>
            <w:vAlign w:val="bottom"/>
            <w:hideMark/>
          </w:tcPr>
          <w:p w14:paraId="3ACE594E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1944D49D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9D4542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76ADA0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FFFF"/>
            <w:noWrap/>
            <w:textDirection w:val="btLr"/>
            <w:vAlign w:val="bottom"/>
            <w:hideMark/>
          </w:tcPr>
          <w:p w14:paraId="5FEF92E3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5FF"/>
            <w:noWrap/>
            <w:textDirection w:val="btLr"/>
            <w:vAlign w:val="bottom"/>
            <w:hideMark/>
          </w:tcPr>
          <w:p w14:paraId="04E309EA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14:paraId="14FFFFF8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textDirection w:val="btLr"/>
            <w:vAlign w:val="bottom"/>
            <w:hideMark/>
          </w:tcPr>
          <w:p w14:paraId="3C0B9C25" w14:textId="77777777" w:rsidR="0011689B" w:rsidRPr="0011689B" w:rsidRDefault="0011689B" w:rsidP="001168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11689B" w:rsidRPr="0011689B" w14:paraId="69982AC7" w14:textId="77777777" w:rsidTr="0011689B">
        <w:trPr>
          <w:trHeight w:val="315"/>
        </w:trPr>
        <w:tc>
          <w:tcPr>
            <w:tcW w:w="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8145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CE21913" w14:textId="77777777" w:rsidR="0011689B" w:rsidRPr="0011689B" w:rsidRDefault="0011689B" w:rsidP="001168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(I.2 + II.2 + III.2)</w:t>
            </w:r>
          </w:p>
        </w:tc>
        <w:tc>
          <w:tcPr>
            <w:tcW w:w="193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58E89BAF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1820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EA961BD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73176F57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7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65175B28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2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C1105CA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14:paraId="441804AD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784912" w14:textId="77777777" w:rsidR="0011689B" w:rsidRPr="0011689B" w:rsidRDefault="0011689B" w:rsidP="0011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16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291</w:t>
            </w:r>
          </w:p>
        </w:tc>
      </w:tr>
    </w:tbl>
    <w:p w14:paraId="7CFC4A16" w14:textId="77777777" w:rsidR="00EB7A7A" w:rsidRDefault="00EB7A7A" w:rsidP="0096198A">
      <w:pPr>
        <w:pStyle w:val="290"/>
        <w:shd w:val="clear" w:color="auto" w:fill="auto"/>
        <w:spacing w:before="0" w:line="240" w:lineRule="auto"/>
        <w:rPr>
          <w:sz w:val="24"/>
          <w:szCs w:val="24"/>
        </w:rPr>
      </w:pPr>
    </w:p>
    <w:sectPr w:rsidR="00EB7A7A" w:rsidSect="00A87A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377B2" w14:textId="77777777" w:rsidR="00517E42" w:rsidRDefault="00517E42" w:rsidP="001A7933">
      <w:pPr>
        <w:spacing w:after="0" w:line="240" w:lineRule="auto"/>
      </w:pPr>
      <w:r>
        <w:separator/>
      </w:r>
    </w:p>
  </w:endnote>
  <w:endnote w:type="continuationSeparator" w:id="0">
    <w:p w14:paraId="2F6F6F29" w14:textId="77777777" w:rsidR="00517E42" w:rsidRDefault="00517E42" w:rsidP="001A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4D6E9" w14:textId="77777777" w:rsidR="00347B70" w:rsidRDefault="00347B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0208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A911B7" w14:textId="77777777" w:rsidR="00347B70" w:rsidRPr="00393521" w:rsidRDefault="00347B7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35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35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2005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935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19878D" w14:textId="77777777" w:rsidR="00347B70" w:rsidRDefault="00347B7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0E87A" w14:textId="77777777" w:rsidR="00347B70" w:rsidRDefault="00347B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D696F" w14:textId="77777777" w:rsidR="00517E42" w:rsidRDefault="00517E42" w:rsidP="001A7933">
      <w:pPr>
        <w:spacing w:after="0" w:line="240" w:lineRule="auto"/>
      </w:pPr>
      <w:r>
        <w:separator/>
      </w:r>
    </w:p>
  </w:footnote>
  <w:footnote w:type="continuationSeparator" w:id="0">
    <w:p w14:paraId="68B007E6" w14:textId="77777777" w:rsidR="00517E42" w:rsidRDefault="00517E42" w:rsidP="001A7933">
      <w:pPr>
        <w:spacing w:after="0" w:line="240" w:lineRule="auto"/>
      </w:pPr>
      <w:r>
        <w:continuationSeparator/>
      </w:r>
    </w:p>
  </w:footnote>
  <w:footnote w:id="1">
    <w:p w14:paraId="5C3A1286" w14:textId="77777777" w:rsidR="00347B70" w:rsidRPr="00531EC8" w:rsidRDefault="00347B70" w:rsidP="00531EC8">
      <w:pPr>
        <w:pStyle w:val="aa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531EC8">
        <w:rPr>
          <w:rStyle w:val="ac"/>
          <w:rFonts w:ascii="Times New Roman" w:hAnsi="Times New Roman" w:cs="Times New Roman"/>
          <w:i/>
        </w:rPr>
        <w:footnoteRef/>
      </w:r>
      <w:r w:rsidRPr="00531EC8">
        <w:rPr>
          <w:rFonts w:ascii="Times New Roman" w:hAnsi="Times New Roman" w:cs="Times New Roman"/>
          <w:i/>
        </w:rPr>
        <w:t xml:space="preserve"> По 19 дисциплинарным делам.</w:t>
      </w:r>
    </w:p>
  </w:footnote>
  <w:footnote w:id="2">
    <w:p w14:paraId="3AE58568" w14:textId="77777777" w:rsidR="00A87A05" w:rsidRPr="00531EC8" w:rsidRDefault="00A87A05" w:rsidP="00A87A05">
      <w:pPr>
        <w:pStyle w:val="aa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531EC8">
        <w:rPr>
          <w:rStyle w:val="ac"/>
          <w:rFonts w:ascii="Times New Roman" w:hAnsi="Times New Roman" w:cs="Times New Roman"/>
          <w:i/>
        </w:rPr>
        <w:footnoteRef/>
      </w:r>
      <w:r w:rsidRPr="00531EC8">
        <w:rPr>
          <w:rFonts w:ascii="Times New Roman" w:hAnsi="Times New Roman" w:cs="Times New Roman"/>
          <w:i/>
        </w:rPr>
        <w:t xml:space="preserve"> В результате разбирательства квалификационной комиссии, адвокату было объявлено предупреждение, а дисциплинарное производство было прекращено вследствие малозначительности совершенного адвокатом проступка</w:t>
      </w:r>
      <w:r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D19E8" w14:textId="77777777" w:rsidR="00347B70" w:rsidRDefault="00347B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C7CF5" w14:textId="77777777" w:rsidR="00347B70" w:rsidRDefault="00347B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8309C" w14:textId="77777777" w:rsidR="00347B70" w:rsidRDefault="00347B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012B2"/>
    <w:multiLevelType w:val="multilevel"/>
    <w:tmpl w:val="B61E2D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30"/>
    <w:rsid w:val="000025CE"/>
    <w:rsid w:val="0001183C"/>
    <w:rsid w:val="000203B8"/>
    <w:rsid w:val="00020D03"/>
    <w:rsid w:val="00025E38"/>
    <w:rsid w:val="0002779B"/>
    <w:rsid w:val="00044023"/>
    <w:rsid w:val="00047D51"/>
    <w:rsid w:val="00054C87"/>
    <w:rsid w:val="00070262"/>
    <w:rsid w:val="0007434D"/>
    <w:rsid w:val="00074C1E"/>
    <w:rsid w:val="0007673E"/>
    <w:rsid w:val="000913FA"/>
    <w:rsid w:val="00095064"/>
    <w:rsid w:val="000A5085"/>
    <w:rsid w:val="000B7B44"/>
    <w:rsid w:val="000C7BBE"/>
    <w:rsid w:val="000E12C7"/>
    <w:rsid w:val="000F59EB"/>
    <w:rsid w:val="000F5DE3"/>
    <w:rsid w:val="001079A8"/>
    <w:rsid w:val="001139D4"/>
    <w:rsid w:val="0011689B"/>
    <w:rsid w:val="001254A6"/>
    <w:rsid w:val="00134AB1"/>
    <w:rsid w:val="001350AB"/>
    <w:rsid w:val="00135124"/>
    <w:rsid w:val="00135D27"/>
    <w:rsid w:val="00140B7A"/>
    <w:rsid w:val="00152005"/>
    <w:rsid w:val="00156259"/>
    <w:rsid w:val="001572EF"/>
    <w:rsid w:val="00157B6E"/>
    <w:rsid w:val="00160A50"/>
    <w:rsid w:val="00182480"/>
    <w:rsid w:val="00185CDD"/>
    <w:rsid w:val="001916AB"/>
    <w:rsid w:val="00191C8C"/>
    <w:rsid w:val="0019247A"/>
    <w:rsid w:val="00193624"/>
    <w:rsid w:val="00197EB8"/>
    <w:rsid w:val="001A7933"/>
    <w:rsid w:val="001B0CD5"/>
    <w:rsid w:val="001B120B"/>
    <w:rsid w:val="001B635C"/>
    <w:rsid w:val="001C2DB3"/>
    <w:rsid w:val="001C578F"/>
    <w:rsid w:val="001C6D0C"/>
    <w:rsid w:val="001C7013"/>
    <w:rsid w:val="001D0654"/>
    <w:rsid w:val="001E3358"/>
    <w:rsid w:val="001F00A0"/>
    <w:rsid w:val="001F2D2B"/>
    <w:rsid w:val="001F417C"/>
    <w:rsid w:val="00213AA4"/>
    <w:rsid w:val="0021678D"/>
    <w:rsid w:val="00223CD5"/>
    <w:rsid w:val="00232BE2"/>
    <w:rsid w:val="00235193"/>
    <w:rsid w:val="00237781"/>
    <w:rsid w:val="002441C1"/>
    <w:rsid w:val="0025333B"/>
    <w:rsid w:val="00263AA0"/>
    <w:rsid w:val="002733C2"/>
    <w:rsid w:val="00276B0C"/>
    <w:rsid w:val="00285F0D"/>
    <w:rsid w:val="002923A9"/>
    <w:rsid w:val="002A062B"/>
    <w:rsid w:val="002A70A0"/>
    <w:rsid w:val="002A7F38"/>
    <w:rsid w:val="002B30F8"/>
    <w:rsid w:val="002B3AC2"/>
    <w:rsid w:val="002C53E5"/>
    <w:rsid w:val="002D04A8"/>
    <w:rsid w:val="002D6E75"/>
    <w:rsid w:val="002F0053"/>
    <w:rsid w:val="002F4F22"/>
    <w:rsid w:val="002F743A"/>
    <w:rsid w:val="002F7645"/>
    <w:rsid w:val="0031287F"/>
    <w:rsid w:val="00315154"/>
    <w:rsid w:val="00316283"/>
    <w:rsid w:val="003329BF"/>
    <w:rsid w:val="00336564"/>
    <w:rsid w:val="00340955"/>
    <w:rsid w:val="00347B70"/>
    <w:rsid w:val="00361E88"/>
    <w:rsid w:val="0036377D"/>
    <w:rsid w:val="00370A41"/>
    <w:rsid w:val="00372CE9"/>
    <w:rsid w:val="003755E6"/>
    <w:rsid w:val="00376D21"/>
    <w:rsid w:val="0038333B"/>
    <w:rsid w:val="003902F4"/>
    <w:rsid w:val="00393521"/>
    <w:rsid w:val="00394361"/>
    <w:rsid w:val="003A04F0"/>
    <w:rsid w:val="003A0C7A"/>
    <w:rsid w:val="003A4901"/>
    <w:rsid w:val="003A67D9"/>
    <w:rsid w:val="003A7E4F"/>
    <w:rsid w:val="003C43A7"/>
    <w:rsid w:val="003D0EF2"/>
    <w:rsid w:val="003D1621"/>
    <w:rsid w:val="003D26CC"/>
    <w:rsid w:val="003D4305"/>
    <w:rsid w:val="003E1582"/>
    <w:rsid w:val="003E6B26"/>
    <w:rsid w:val="003F28F4"/>
    <w:rsid w:val="00401CB0"/>
    <w:rsid w:val="00411176"/>
    <w:rsid w:val="00412DC1"/>
    <w:rsid w:val="00413BE6"/>
    <w:rsid w:val="004203B7"/>
    <w:rsid w:val="00421668"/>
    <w:rsid w:val="004332F5"/>
    <w:rsid w:val="004353D4"/>
    <w:rsid w:val="00435971"/>
    <w:rsid w:val="004461C4"/>
    <w:rsid w:val="00452C8D"/>
    <w:rsid w:val="0046271F"/>
    <w:rsid w:val="004639C9"/>
    <w:rsid w:val="00467604"/>
    <w:rsid w:val="00474E48"/>
    <w:rsid w:val="00482B3E"/>
    <w:rsid w:val="00484830"/>
    <w:rsid w:val="00495DB8"/>
    <w:rsid w:val="00496CF4"/>
    <w:rsid w:val="00496F1E"/>
    <w:rsid w:val="004B7644"/>
    <w:rsid w:val="004D68B2"/>
    <w:rsid w:val="004D734F"/>
    <w:rsid w:val="004E2615"/>
    <w:rsid w:val="004E5DC1"/>
    <w:rsid w:val="004F2FD7"/>
    <w:rsid w:val="00517E42"/>
    <w:rsid w:val="00525927"/>
    <w:rsid w:val="00530ADF"/>
    <w:rsid w:val="005317EF"/>
    <w:rsid w:val="00531EC8"/>
    <w:rsid w:val="0053348A"/>
    <w:rsid w:val="005341B0"/>
    <w:rsid w:val="0054279A"/>
    <w:rsid w:val="0055413A"/>
    <w:rsid w:val="00571CD9"/>
    <w:rsid w:val="00571CFE"/>
    <w:rsid w:val="00576DF8"/>
    <w:rsid w:val="00582226"/>
    <w:rsid w:val="00587FBF"/>
    <w:rsid w:val="00594B28"/>
    <w:rsid w:val="00597CDD"/>
    <w:rsid w:val="005A086A"/>
    <w:rsid w:val="005A0AFD"/>
    <w:rsid w:val="005C07D3"/>
    <w:rsid w:val="005C1063"/>
    <w:rsid w:val="005D4734"/>
    <w:rsid w:val="005E11B8"/>
    <w:rsid w:val="005E7EAD"/>
    <w:rsid w:val="00604C16"/>
    <w:rsid w:val="00605C7D"/>
    <w:rsid w:val="00612373"/>
    <w:rsid w:val="006235E8"/>
    <w:rsid w:val="006326B2"/>
    <w:rsid w:val="0064255C"/>
    <w:rsid w:val="00651923"/>
    <w:rsid w:val="00652F05"/>
    <w:rsid w:val="00663DC1"/>
    <w:rsid w:val="00664CED"/>
    <w:rsid w:val="00667693"/>
    <w:rsid w:val="006747EB"/>
    <w:rsid w:val="00694D67"/>
    <w:rsid w:val="006B2F2C"/>
    <w:rsid w:val="006C0CD9"/>
    <w:rsid w:val="006C10CF"/>
    <w:rsid w:val="006C6F90"/>
    <w:rsid w:val="006E0FB1"/>
    <w:rsid w:val="006E1B47"/>
    <w:rsid w:val="006E20FC"/>
    <w:rsid w:val="006E497B"/>
    <w:rsid w:val="006F08A3"/>
    <w:rsid w:val="006F1120"/>
    <w:rsid w:val="006F447E"/>
    <w:rsid w:val="00703252"/>
    <w:rsid w:val="00705E02"/>
    <w:rsid w:val="00727382"/>
    <w:rsid w:val="00733E1D"/>
    <w:rsid w:val="007378DC"/>
    <w:rsid w:val="00737AEC"/>
    <w:rsid w:val="00737FC3"/>
    <w:rsid w:val="00742A71"/>
    <w:rsid w:val="0074398D"/>
    <w:rsid w:val="00746226"/>
    <w:rsid w:val="00751453"/>
    <w:rsid w:val="00761A3E"/>
    <w:rsid w:val="00762A18"/>
    <w:rsid w:val="007732E0"/>
    <w:rsid w:val="00784B77"/>
    <w:rsid w:val="00784E0A"/>
    <w:rsid w:val="0079255B"/>
    <w:rsid w:val="007944EA"/>
    <w:rsid w:val="007959DF"/>
    <w:rsid w:val="007A3A82"/>
    <w:rsid w:val="007B1BA2"/>
    <w:rsid w:val="007B2CFE"/>
    <w:rsid w:val="007B2EE7"/>
    <w:rsid w:val="007B5E0D"/>
    <w:rsid w:val="007C1116"/>
    <w:rsid w:val="007C6E19"/>
    <w:rsid w:val="007D0BCE"/>
    <w:rsid w:val="007D4178"/>
    <w:rsid w:val="007D44CC"/>
    <w:rsid w:val="007D54EF"/>
    <w:rsid w:val="007D7767"/>
    <w:rsid w:val="007E3A0D"/>
    <w:rsid w:val="007F0EBD"/>
    <w:rsid w:val="007F3F67"/>
    <w:rsid w:val="00804BA4"/>
    <w:rsid w:val="008050E9"/>
    <w:rsid w:val="0080533C"/>
    <w:rsid w:val="0081191C"/>
    <w:rsid w:val="0081514D"/>
    <w:rsid w:val="008173EB"/>
    <w:rsid w:val="008240DC"/>
    <w:rsid w:val="00840318"/>
    <w:rsid w:val="008403E3"/>
    <w:rsid w:val="00846708"/>
    <w:rsid w:val="0085591F"/>
    <w:rsid w:val="0086206D"/>
    <w:rsid w:val="0086354A"/>
    <w:rsid w:val="0086366A"/>
    <w:rsid w:val="00874500"/>
    <w:rsid w:val="00877F31"/>
    <w:rsid w:val="00885AFA"/>
    <w:rsid w:val="00886FBC"/>
    <w:rsid w:val="008A07C3"/>
    <w:rsid w:val="008A5073"/>
    <w:rsid w:val="008A675F"/>
    <w:rsid w:val="008A67F4"/>
    <w:rsid w:val="008B1B36"/>
    <w:rsid w:val="008B35F1"/>
    <w:rsid w:val="008B3DB7"/>
    <w:rsid w:val="008B4B96"/>
    <w:rsid w:val="008C3D38"/>
    <w:rsid w:val="008E2813"/>
    <w:rsid w:val="008E6775"/>
    <w:rsid w:val="008E7360"/>
    <w:rsid w:val="008F2E12"/>
    <w:rsid w:val="008F568E"/>
    <w:rsid w:val="008F691E"/>
    <w:rsid w:val="0091230C"/>
    <w:rsid w:val="0091263B"/>
    <w:rsid w:val="0091418A"/>
    <w:rsid w:val="009168B8"/>
    <w:rsid w:val="009232F1"/>
    <w:rsid w:val="00933AC5"/>
    <w:rsid w:val="00953B5D"/>
    <w:rsid w:val="009577A6"/>
    <w:rsid w:val="0096198A"/>
    <w:rsid w:val="0096727A"/>
    <w:rsid w:val="00981C8C"/>
    <w:rsid w:val="00982162"/>
    <w:rsid w:val="00991FD6"/>
    <w:rsid w:val="00992D61"/>
    <w:rsid w:val="0099342A"/>
    <w:rsid w:val="00996747"/>
    <w:rsid w:val="009C352C"/>
    <w:rsid w:val="009E2762"/>
    <w:rsid w:val="009E7E67"/>
    <w:rsid w:val="009F733E"/>
    <w:rsid w:val="00A1102E"/>
    <w:rsid w:val="00A338F6"/>
    <w:rsid w:val="00A37396"/>
    <w:rsid w:val="00A464D6"/>
    <w:rsid w:val="00A52D7A"/>
    <w:rsid w:val="00A551B0"/>
    <w:rsid w:val="00A551CC"/>
    <w:rsid w:val="00A5558A"/>
    <w:rsid w:val="00A669D1"/>
    <w:rsid w:val="00A7635E"/>
    <w:rsid w:val="00A8242D"/>
    <w:rsid w:val="00A86EBD"/>
    <w:rsid w:val="00A87A05"/>
    <w:rsid w:val="00A93642"/>
    <w:rsid w:val="00AB5E1A"/>
    <w:rsid w:val="00AB7D88"/>
    <w:rsid w:val="00AD5A02"/>
    <w:rsid w:val="00AD61D0"/>
    <w:rsid w:val="00AE4446"/>
    <w:rsid w:val="00AE4D94"/>
    <w:rsid w:val="00AF3A0A"/>
    <w:rsid w:val="00AF6C48"/>
    <w:rsid w:val="00AF77E3"/>
    <w:rsid w:val="00B01BBB"/>
    <w:rsid w:val="00B04101"/>
    <w:rsid w:val="00B20E2E"/>
    <w:rsid w:val="00B21260"/>
    <w:rsid w:val="00B34C6F"/>
    <w:rsid w:val="00B42665"/>
    <w:rsid w:val="00B51624"/>
    <w:rsid w:val="00B86E2C"/>
    <w:rsid w:val="00B86E8F"/>
    <w:rsid w:val="00B958DA"/>
    <w:rsid w:val="00B977D0"/>
    <w:rsid w:val="00BA4EC1"/>
    <w:rsid w:val="00BB0162"/>
    <w:rsid w:val="00BB1294"/>
    <w:rsid w:val="00BC3230"/>
    <w:rsid w:val="00BD49F1"/>
    <w:rsid w:val="00BE2798"/>
    <w:rsid w:val="00BE6C90"/>
    <w:rsid w:val="00BF2640"/>
    <w:rsid w:val="00BF66EB"/>
    <w:rsid w:val="00C07070"/>
    <w:rsid w:val="00C23EB7"/>
    <w:rsid w:val="00C23FFF"/>
    <w:rsid w:val="00C271D4"/>
    <w:rsid w:val="00C35E96"/>
    <w:rsid w:val="00C35EF2"/>
    <w:rsid w:val="00C526F3"/>
    <w:rsid w:val="00C52CAC"/>
    <w:rsid w:val="00C6065D"/>
    <w:rsid w:val="00C62F0D"/>
    <w:rsid w:val="00C64B79"/>
    <w:rsid w:val="00C75282"/>
    <w:rsid w:val="00C97E3D"/>
    <w:rsid w:val="00CA1141"/>
    <w:rsid w:val="00CA6007"/>
    <w:rsid w:val="00CA756F"/>
    <w:rsid w:val="00CD609F"/>
    <w:rsid w:val="00CD7EAD"/>
    <w:rsid w:val="00CE6CF0"/>
    <w:rsid w:val="00CF1DD1"/>
    <w:rsid w:val="00D17906"/>
    <w:rsid w:val="00D207D8"/>
    <w:rsid w:val="00D211B3"/>
    <w:rsid w:val="00D25D8B"/>
    <w:rsid w:val="00D30CC8"/>
    <w:rsid w:val="00D3100E"/>
    <w:rsid w:val="00D33233"/>
    <w:rsid w:val="00D343B5"/>
    <w:rsid w:val="00D35A11"/>
    <w:rsid w:val="00D377EF"/>
    <w:rsid w:val="00D45625"/>
    <w:rsid w:val="00D50B4D"/>
    <w:rsid w:val="00D6549C"/>
    <w:rsid w:val="00D675BC"/>
    <w:rsid w:val="00D72B30"/>
    <w:rsid w:val="00D850B7"/>
    <w:rsid w:val="00D90907"/>
    <w:rsid w:val="00D90DE0"/>
    <w:rsid w:val="00D91EEB"/>
    <w:rsid w:val="00D929A0"/>
    <w:rsid w:val="00D94019"/>
    <w:rsid w:val="00D9460E"/>
    <w:rsid w:val="00D953C8"/>
    <w:rsid w:val="00DB1F00"/>
    <w:rsid w:val="00DB709A"/>
    <w:rsid w:val="00DC5ECC"/>
    <w:rsid w:val="00DD2A11"/>
    <w:rsid w:val="00DD3061"/>
    <w:rsid w:val="00DD39CD"/>
    <w:rsid w:val="00DD4062"/>
    <w:rsid w:val="00DD6653"/>
    <w:rsid w:val="00DE15EB"/>
    <w:rsid w:val="00DF2994"/>
    <w:rsid w:val="00DF6426"/>
    <w:rsid w:val="00E00F4B"/>
    <w:rsid w:val="00E272AA"/>
    <w:rsid w:val="00E327EF"/>
    <w:rsid w:val="00E37695"/>
    <w:rsid w:val="00E37838"/>
    <w:rsid w:val="00E37DA3"/>
    <w:rsid w:val="00E426DC"/>
    <w:rsid w:val="00E439BD"/>
    <w:rsid w:val="00E445B4"/>
    <w:rsid w:val="00E44628"/>
    <w:rsid w:val="00E44D84"/>
    <w:rsid w:val="00E504FA"/>
    <w:rsid w:val="00E53C5D"/>
    <w:rsid w:val="00E667B9"/>
    <w:rsid w:val="00E675A6"/>
    <w:rsid w:val="00E73762"/>
    <w:rsid w:val="00E75E1E"/>
    <w:rsid w:val="00E77911"/>
    <w:rsid w:val="00E8593E"/>
    <w:rsid w:val="00E86CC8"/>
    <w:rsid w:val="00E92A74"/>
    <w:rsid w:val="00E961FF"/>
    <w:rsid w:val="00EA1CC0"/>
    <w:rsid w:val="00EB49A6"/>
    <w:rsid w:val="00EB66F0"/>
    <w:rsid w:val="00EB7A7A"/>
    <w:rsid w:val="00EC26D2"/>
    <w:rsid w:val="00EE05AD"/>
    <w:rsid w:val="00EE2A88"/>
    <w:rsid w:val="00EE34F2"/>
    <w:rsid w:val="00EE6D7B"/>
    <w:rsid w:val="00EF6FBF"/>
    <w:rsid w:val="00F138C3"/>
    <w:rsid w:val="00F15C96"/>
    <w:rsid w:val="00F26DE9"/>
    <w:rsid w:val="00F2733E"/>
    <w:rsid w:val="00F31D88"/>
    <w:rsid w:val="00F32614"/>
    <w:rsid w:val="00F44C3D"/>
    <w:rsid w:val="00F5487E"/>
    <w:rsid w:val="00F57A11"/>
    <w:rsid w:val="00F64BEA"/>
    <w:rsid w:val="00F86ABD"/>
    <w:rsid w:val="00F90E51"/>
    <w:rsid w:val="00F92D82"/>
    <w:rsid w:val="00F942AF"/>
    <w:rsid w:val="00F9535F"/>
    <w:rsid w:val="00F9645A"/>
    <w:rsid w:val="00FA0578"/>
    <w:rsid w:val="00FB7B13"/>
    <w:rsid w:val="00FD0294"/>
    <w:rsid w:val="00FD05BB"/>
    <w:rsid w:val="00FD531A"/>
    <w:rsid w:val="00FD6061"/>
    <w:rsid w:val="00FE0D72"/>
    <w:rsid w:val="00FE66BB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6114"/>
  <w15:chartTrackingRefBased/>
  <w15:docId w15:val="{B6A69F1A-D5BC-4715-ACD8-A359FB00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48483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1">
    <w:name w:val="Основной текст (8) + Не полужирный"/>
    <w:basedOn w:val="8"/>
    <w:rsid w:val="00484830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483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484830"/>
    <w:pPr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3">
    <w:name w:val="Основной текст_"/>
    <w:basedOn w:val="a0"/>
    <w:link w:val="3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E445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E445B4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Основной текст (21)_"/>
    <w:basedOn w:val="a0"/>
    <w:link w:val="210"/>
    <w:rsid w:val="00E445B4"/>
    <w:rPr>
      <w:rFonts w:ascii="Batang" w:eastAsia="Batang" w:hAnsi="Batang" w:cs="Batang"/>
      <w:sz w:val="8"/>
      <w:szCs w:val="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E445B4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55pt">
    <w:name w:val="Основной текст (18) + 5;5 pt;Полужирный"/>
    <w:basedOn w:val="18"/>
    <w:rsid w:val="00E445B4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20">
    <w:name w:val="Основной текст (20)_"/>
    <w:basedOn w:val="a0"/>
    <w:link w:val="200"/>
    <w:rsid w:val="00E445B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61">
    <w:name w:val="Основной текст (16) + Полужирный"/>
    <w:basedOn w:val="16"/>
    <w:rsid w:val="00E445B4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3">
    <w:name w:val="Основной текст3"/>
    <w:basedOn w:val="a"/>
    <w:link w:val="a3"/>
    <w:rsid w:val="00E445B4"/>
    <w:pPr>
      <w:shd w:val="clear" w:color="auto" w:fill="FFFFFF"/>
      <w:spacing w:before="5040" w:after="0" w:line="23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E445B4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70">
    <w:name w:val="Основной текст (17)"/>
    <w:basedOn w:val="a"/>
    <w:link w:val="17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60">
    <w:name w:val="Основной текст (16)"/>
    <w:basedOn w:val="a"/>
    <w:link w:val="16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0">
    <w:name w:val="Основной текст (22)"/>
    <w:basedOn w:val="a"/>
    <w:link w:val="22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10">
    <w:name w:val="Основной текст (21)"/>
    <w:basedOn w:val="a"/>
    <w:link w:val="21"/>
    <w:rsid w:val="00E445B4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paragraph" w:customStyle="1" w:styleId="180">
    <w:name w:val="Основной текст (18)"/>
    <w:basedOn w:val="a"/>
    <w:link w:val="18"/>
    <w:rsid w:val="00E445B4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0">
    <w:name w:val="Основной текст (20)"/>
    <w:basedOn w:val="a"/>
    <w:link w:val="20"/>
    <w:rsid w:val="00E445B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29">
    <w:name w:val="Основной текст (29)_"/>
    <w:basedOn w:val="a0"/>
    <w:link w:val="290"/>
    <w:rsid w:val="00E445B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91">
    <w:name w:val="Основной текст (29) + Полужирный;Курсив"/>
    <w:basedOn w:val="29"/>
    <w:rsid w:val="00E445B4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E445B4"/>
    <w:pPr>
      <w:shd w:val="clear" w:color="auto" w:fill="FFFFFF"/>
      <w:spacing w:before="180" w:after="0" w:line="235" w:lineRule="exact"/>
      <w:ind w:firstLine="280"/>
      <w:jc w:val="both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0">
    <w:name w:val="Основной текст (30)_"/>
    <w:basedOn w:val="a0"/>
    <w:link w:val="300"/>
    <w:locked/>
    <w:rsid w:val="00DD39CD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DD39C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31">
    <w:name w:val="Основной текст (31)_"/>
    <w:basedOn w:val="a0"/>
    <w:link w:val="310"/>
    <w:locked/>
    <w:rsid w:val="00DD39CD"/>
    <w:rPr>
      <w:rFonts w:ascii="Batang" w:eastAsia="Batang" w:hAnsi="Batang" w:cs="Batang"/>
      <w:sz w:val="8"/>
      <w:szCs w:val="8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DD39CD"/>
    <w:pPr>
      <w:shd w:val="clear" w:color="auto" w:fill="FFFFFF"/>
      <w:spacing w:after="0" w:line="0" w:lineRule="atLeast"/>
    </w:pPr>
    <w:rPr>
      <w:rFonts w:ascii="Batang" w:eastAsia="Batang" w:hAnsi="Batang" w:cs="Batang"/>
      <w:sz w:val="8"/>
      <w:szCs w:val="8"/>
    </w:rPr>
  </w:style>
  <w:style w:type="character" w:customStyle="1" w:styleId="151">
    <w:name w:val="Основной текст (15) + Не полужирный"/>
    <w:aliases w:val="Курсив"/>
    <w:basedOn w:val="15"/>
    <w:rsid w:val="00DD39CD"/>
    <w:rPr>
      <w:rFonts w:ascii="Times New Roman" w:eastAsia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a4">
    <w:name w:val="Сноска_"/>
    <w:basedOn w:val="a0"/>
    <w:link w:val="a5"/>
    <w:rsid w:val="001A793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5">
    <w:name w:val="Сноска"/>
    <w:basedOn w:val="a"/>
    <w:link w:val="a4"/>
    <w:rsid w:val="001A793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33E"/>
  </w:style>
  <w:style w:type="paragraph" w:styleId="a8">
    <w:name w:val="footer"/>
    <w:basedOn w:val="a"/>
    <w:link w:val="a9"/>
    <w:uiPriority w:val="99"/>
    <w:unhideWhenUsed/>
    <w:rsid w:val="009F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33E"/>
  </w:style>
  <w:style w:type="paragraph" w:styleId="aa">
    <w:name w:val="footnote text"/>
    <w:basedOn w:val="a"/>
    <w:link w:val="ab"/>
    <w:uiPriority w:val="99"/>
    <w:unhideWhenUsed/>
    <w:rsid w:val="001C578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1C578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578F"/>
    <w:rPr>
      <w:vertAlign w:val="superscript"/>
    </w:rPr>
  </w:style>
  <w:style w:type="character" w:customStyle="1" w:styleId="ad">
    <w:name w:val="Гипертекстовая ссылка"/>
    <w:basedOn w:val="a0"/>
    <w:uiPriority w:val="99"/>
    <w:rsid w:val="001350AB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1350A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1350AB"/>
    <w:rPr>
      <w:i/>
      <w:iCs/>
    </w:rPr>
  </w:style>
  <w:style w:type="character" w:customStyle="1" w:styleId="af0">
    <w:name w:val="Утратил силу"/>
    <w:basedOn w:val="a0"/>
    <w:uiPriority w:val="99"/>
    <w:rsid w:val="001350AB"/>
    <w:rPr>
      <w:strike/>
      <w:color w:val="666600"/>
    </w:rPr>
  </w:style>
  <w:style w:type="table" w:styleId="af1">
    <w:name w:val="Table Grid"/>
    <w:basedOn w:val="a1"/>
    <w:uiPriority w:val="39"/>
    <w:rsid w:val="00AB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11689B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11689B"/>
    <w:rPr>
      <w:color w:val="800080"/>
      <w:u w:val="single"/>
    </w:rPr>
  </w:style>
  <w:style w:type="paragraph" w:customStyle="1" w:styleId="msonormal0">
    <w:name w:val="msonormal"/>
    <w:basedOn w:val="a"/>
    <w:rsid w:val="0011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1168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5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1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11689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11689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11689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3">
    <w:name w:val="xl83"/>
    <w:basedOn w:val="a"/>
    <w:rsid w:val="001168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4">
    <w:name w:val="xl84"/>
    <w:basedOn w:val="a"/>
    <w:rsid w:val="001168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5">
    <w:name w:val="xl85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1168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1168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1168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1168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11689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1168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1168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1168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11689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11689B"/>
    <w:pPr>
      <w:pBdr>
        <w:top w:val="single" w:sz="4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11689B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1168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1168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1168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1168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11689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1168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11689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11689B"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11689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11689B"/>
    <w:pPr>
      <w:pBdr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11689B"/>
    <w:pPr>
      <w:pBdr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11689B"/>
    <w:pPr>
      <w:pBdr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1168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11689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11689B"/>
    <w:pPr>
      <w:pBdr>
        <w:top w:val="single" w:sz="8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11689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11689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11689B"/>
    <w:pPr>
      <w:pBdr>
        <w:top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11689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11689B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11689B"/>
    <w:pPr>
      <w:pBdr>
        <w:top w:val="single" w:sz="8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11689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57A4-3B66-4007-9D0E-744DA5A5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5</cp:revision>
  <dcterms:created xsi:type="dcterms:W3CDTF">2019-04-29T22:54:00Z</dcterms:created>
  <dcterms:modified xsi:type="dcterms:W3CDTF">2020-08-26T09:09:00Z</dcterms:modified>
</cp:coreProperties>
</file>