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F9AD95" w14:textId="77777777" w:rsidR="00605891" w:rsidRPr="00D42705" w:rsidRDefault="00605891" w:rsidP="00605891">
      <w:pPr>
        <w:spacing w:after="0" w:line="240" w:lineRule="auto"/>
        <w:jc w:val="center"/>
        <w:rPr>
          <w:rFonts w:ascii="Times New Roman" w:hAnsi="Times New Roman" w:cs="Times New Roman"/>
          <w:b/>
          <w:sz w:val="24"/>
          <w:szCs w:val="24"/>
        </w:rPr>
      </w:pPr>
      <w:r w:rsidRPr="00D42705">
        <w:rPr>
          <w:rFonts w:ascii="Times New Roman" w:hAnsi="Times New Roman" w:cs="Times New Roman"/>
          <w:b/>
          <w:sz w:val="24"/>
          <w:szCs w:val="24"/>
        </w:rPr>
        <w:t>Дисциплинарная практика</w:t>
      </w:r>
    </w:p>
    <w:p w14:paraId="5584FA3B" w14:textId="77777777" w:rsidR="00605891" w:rsidRPr="00D42705" w:rsidRDefault="00605891" w:rsidP="00605891">
      <w:pPr>
        <w:spacing w:after="0" w:line="240" w:lineRule="auto"/>
        <w:jc w:val="center"/>
        <w:rPr>
          <w:rFonts w:ascii="Times New Roman" w:hAnsi="Times New Roman" w:cs="Times New Roman"/>
          <w:b/>
          <w:sz w:val="24"/>
          <w:szCs w:val="24"/>
        </w:rPr>
      </w:pPr>
      <w:r w:rsidRPr="00D42705">
        <w:rPr>
          <w:rFonts w:ascii="Times New Roman" w:hAnsi="Times New Roman" w:cs="Times New Roman"/>
          <w:b/>
          <w:sz w:val="24"/>
          <w:szCs w:val="24"/>
        </w:rPr>
        <w:t>Адвокатской палаты г. Санкт-Петербурга</w:t>
      </w:r>
    </w:p>
    <w:p w14:paraId="69807FC0" w14:textId="77777777" w:rsidR="00605891" w:rsidRPr="00D42705" w:rsidRDefault="00605891" w:rsidP="00605891">
      <w:pPr>
        <w:spacing w:after="0" w:line="240" w:lineRule="auto"/>
        <w:jc w:val="center"/>
        <w:rPr>
          <w:rFonts w:ascii="Times New Roman" w:hAnsi="Times New Roman" w:cs="Times New Roman"/>
          <w:b/>
          <w:sz w:val="24"/>
          <w:szCs w:val="24"/>
        </w:rPr>
      </w:pPr>
      <w:r w:rsidRPr="00D42705">
        <w:rPr>
          <w:rFonts w:ascii="Times New Roman" w:hAnsi="Times New Roman" w:cs="Times New Roman"/>
          <w:b/>
          <w:sz w:val="24"/>
          <w:szCs w:val="24"/>
        </w:rPr>
        <w:t>в 2017 г.</w:t>
      </w:r>
    </w:p>
    <w:p w14:paraId="01B1CC2F" w14:textId="77777777" w:rsidR="00605891" w:rsidRPr="00D42705" w:rsidRDefault="00605891" w:rsidP="00605891">
      <w:pPr>
        <w:spacing w:after="0" w:line="240" w:lineRule="auto"/>
        <w:jc w:val="center"/>
        <w:rPr>
          <w:rFonts w:ascii="Times New Roman" w:hAnsi="Times New Roman" w:cs="Times New Roman"/>
          <w:b/>
          <w:sz w:val="24"/>
          <w:szCs w:val="24"/>
        </w:rPr>
      </w:pPr>
    </w:p>
    <w:p w14:paraId="1CF2DBFA" w14:textId="77777777" w:rsidR="00605891" w:rsidRPr="00D42705" w:rsidRDefault="00605891" w:rsidP="00605891">
      <w:pPr>
        <w:spacing w:line="240" w:lineRule="auto"/>
        <w:jc w:val="center"/>
        <w:rPr>
          <w:rFonts w:ascii="Times New Roman" w:hAnsi="Times New Roman" w:cs="Times New Roman"/>
          <w:b/>
          <w:sz w:val="24"/>
          <w:szCs w:val="24"/>
          <w:lang w:val="ru" w:eastAsia="ru-RU"/>
        </w:rPr>
      </w:pPr>
      <w:bookmarkStart w:id="0" w:name="bookmark6"/>
    </w:p>
    <w:p w14:paraId="2BEDC271" w14:textId="77777777" w:rsidR="00605891" w:rsidRPr="00D42705" w:rsidRDefault="00605891" w:rsidP="00605891">
      <w:pPr>
        <w:spacing w:line="240" w:lineRule="auto"/>
        <w:jc w:val="center"/>
        <w:rPr>
          <w:rFonts w:ascii="Times New Roman" w:hAnsi="Times New Roman" w:cs="Times New Roman"/>
          <w:b/>
          <w:sz w:val="24"/>
          <w:szCs w:val="24"/>
          <w:lang w:val="ru" w:eastAsia="ru-RU"/>
        </w:rPr>
      </w:pPr>
      <w:r w:rsidRPr="00D42705">
        <w:rPr>
          <w:rFonts w:ascii="Times New Roman" w:hAnsi="Times New Roman" w:cs="Times New Roman"/>
          <w:b/>
          <w:sz w:val="24"/>
          <w:szCs w:val="24"/>
          <w:lang w:val="ru" w:eastAsia="ru-RU"/>
        </w:rPr>
        <w:t>Статистические данные</w:t>
      </w:r>
      <w:bookmarkEnd w:id="0"/>
    </w:p>
    <w:p w14:paraId="5B493181" w14:textId="77777777" w:rsidR="00605891" w:rsidRPr="00D42705" w:rsidRDefault="00605891" w:rsidP="00605891">
      <w:pPr>
        <w:spacing w:after="0" w:line="240" w:lineRule="auto"/>
        <w:ind w:firstLine="709"/>
        <w:contextualSpacing/>
        <w:jc w:val="both"/>
        <w:rPr>
          <w:rFonts w:ascii="Times New Roman" w:eastAsia="Times New Roman" w:hAnsi="Times New Roman" w:cs="Times New Roman"/>
          <w:sz w:val="24"/>
          <w:szCs w:val="24"/>
          <w:lang w:eastAsia="ru-RU"/>
        </w:rPr>
      </w:pPr>
    </w:p>
    <w:p w14:paraId="21FD1481" w14:textId="77777777" w:rsidR="00605891" w:rsidRPr="00D42705" w:rsidRDefault="00605891" w:rsidP="00605891">
      <w:pPr>
        <w:spacing w:after="0" w:line="240" w:lineRule="auto"/>
        <w:ind w:firstLine="709"/>
        <w:contextualSpacing/>
        <w:jc w:val="both"/>
        <w:rPr>
          <w:rFonts w:ascii="Times New Roman" w:eastAsia="Times New Roman" w:hAnsi="Times New Roman" w:cs="Times New Roman"/>
          <w:sz w:val="24"/>
          <w:szCs w:val="24"/>
          <w:lang w:eastAsia="ru-RU"/>
        </w:rPr>
      </w:pPr>
      <w:r w:rsidRPr="00D42705">
        <w:rPr>
          <w:rFonts w:ascii="Times New Roman" w:eastAsia="Times New Roman" w:hAnsi="Times New Roman" w:cs="Times New Roman"/>
          <w:sz w:val="24"/>
          <w:szCs w:val="24"/>
          <w:lang w:eastAsia="ru-RU"/>
        </w:rPr>
        <w:t xml:space="preserve">В 2017 году в Адвокатской палате г. Санкт-Петербурга рассмотрено 99 дисциплинарных производств </w:t>
      </w:r>
      <w:r w:rsidRPr="00D42705">
        <w:rPr>
          <w:rFonts w:ascii="Times New Roman" w:eastAsia="Times New Roman" w:hAnsi="Times New Roman" w:cs="Times New Roman"/>
          <w:i/>
          <w:sz w:val="24"/>
          <w:szCs w:val="24"/>
          <w:lang w:eastAsia="ru-RU"/>
        </w:rPr>
        <w:t>(далее – ДП)</w:t>
      </w:r>
      <w:r w:rsidRPr="00D42705">
        <w:rPr>
          <w:rFonts w:ascii="Times New Roman" w:eastAsia="Times New Roman" w:hAnsi="Times New Roman" w:cs="Times New Roman"/>
          <w:sz w:val="24"/>
          <w:szCs w:val="24"/>
          <w:lang w:eastAsia="ru-RU"/>
        </w:rPr>
        <w:t>,</w:t>
      </w:r>
      <w:r w:rsidRPr="00D42705">
        <w:rPr>
          <w:rFonts w:ascii="Times New Roman" w:eastAsia="Times New Roman" w:hAnsi="Times New Roman" w:cs="Times New Roman"/>
          <w:i/>
          <w:sz w:val="24"/>
          <w:szCs w:val="24"/>
          <w:lang w:eastAsia="ru-RU"/>
        </w:rPr>
        <w:t xml:space="preserve"> </w:t>
      </w:r>
      <w:r w:rsidRPr="00D42705">
        <w:rPr>
          <w:rFonts w:ascii="Times New Roman" w:eastAsia="Times New Roman" w:hAnsi="Times New Roman" w:cs="Times New Roman"/>
          <w:sz w:val="24"/>
          <w:szCs w:val="24"/>
          <w:lang w:eastAsia="ru-RU"/>
        </w:rPr>
        <w:t>в отношении 87 адвокатов.</w:t>
      </w:r>
    </w:p>
    <w:p w14:paraId="05086F42" w14:textId="77777777" w:rsidR="00605891" w:rsidRPr="00D42705" w:rsidRDefault="00605891" w:rsidP="00605891">
      <w:pPr>
        <w:spacing w:after="0" w:line="240" w:lineRule="auto"/>
        <w:ind w:firstLine="709"/>
        <w:contextualSpacing/>
        <w:jc w:val="both"/>
        <w:rPr>
          <w:rFonts w:ascii="Times New Roman" w:eastAsia="Times New Roman" w:hAnsi="Times New Roman" w:cs="Times New Roman"/>
          <w:sz w:val="24"/>
          <w:szCs w:val="24"/>
          <w:lang w:eastAsia="ru-RU"/>
        </w:rPr>
      </w:pPr>
      <w:r w:rsidRPr="00D42705">
        <w:rPr>
          <w:rFonts w:ascii="Times New Roman" w:eastAsia="Times New Roman" w:hAnsi="Times New Roman" w:cs="Times New Roman"/>
          <w:sz w:val="24"/>
          <w:szCs w:val="24"/>
          <w:lang w:eastAsia="ru-RU"/>
        </w:rPr>
        <w:t>Из них 36 решений о прекращении ДП было вынесено в отношении 36 адвокатов, то есть в 41% случаев.</w:t>
      </w:r>
    </w:p>
    <w:p w14:paraId="2FA0FB03" w14:textId="77777777" w:rsidR="00605891" w:rsidRPr="00D42705" w:rsidRDefault="00605891" w:rsidP="00605891">
      <w:pPr>
        <w:tabs>
          <w:tab w:val="left" w:pos="548"/>
        </w:tabs>
        <w:spacing w:after="0" w:line="240" w:lineRule="auto"/>
        <w:ind w:firstLine="709"/>
        <w:contextualSpacing/>
        <w:jc w:val="both"/>
        <w:rPr>
          <w:rFonts w:ascii="Times New Roman" w:eastAsia="Times New Roman" w:hAnsi="Times New Roman" w:cs="Times New Roman"/>
          <w:sz w:val="24"/>
          <w:szCs w:val="24"/>
          <w:lang w:eastAsia="ru-RU"/>
        </w:rPr>
      </w:pPr>
      <w:bookmarkStart w:id="1" w:name="_Hlk18489882"/>
      <w:r w:rsidRPr="00D42705">
        <w:rPr>
          <w:rFonts w:ascii="Times New Roman" w:eastAsia="Times New Roman" w:hAnsi="Times New Roman" w:cs="Times New Roman"/>
          <w:sz w:val="24"/>
          <w:szCs w:val="24"/>
          <w:lang w:eastAsia="ru-RU"/>
        </w:rPr>
        <w:t>По 22 ДП</w:t>
      </w:r>
      <w:bookmarkEnd w:id="1"/>
      <w:r w:rsidRPr="00D42705">
        <w:rPr>
          <w:rFonts w:ascii="Times New Roman" w:eastAsia="Times New Roman" w:hAnsi="Times New Roman" w:cs="Times New Roman"/>
          <w:i/>
          <w:sz w:val="24"/>
          <w:szCs w:val="24"/>
          <w:lang w:eastAsia="ru-RU"/>
        </w:rPr>
        <w:t xml:space="preserve"> </w:t>
      </w:r>
      <w:r w:rsidRPr="00D42705">
        <w:rPr>
          <w:rFonts w:ascii="Times New Roman" w:eastAsia="Times New Roman" w:hAnsi="Times New Roman" w:cs="Times New Roman"/>
          <w:sz w:val="24"/>
          <w:szCs w:val="24"/>
          <w:lang w:eastAsia="ru-RU"/>
        </w:rPr>
        <w:t xml:space="preserve">в отношении 22 адвокатов, то есть в 61 % дел, Советом Адвокатской палаты Санкт-Петербурга было принято решение о наличии в действиях (бездействии) адвоката нарушения норм законодательства об адвокатской деятельности и адвокатуре и (или) Кодекса профессиональной этики адвоката </w:t>
      </w:r>
      <w:r w:rsidRPr="00D42705">
        <w:rPr>
          <w:rFonts w:ascii="Times New Roman" w:eastAsia="Times New Roman" w:hAnsi="Times New Roman" w:cs="Times New Roman"/>
          <w:i/>
          <w:sz w:val="24"/>
          <w:szCs w:val="24"/>
          <w:lang w:eastAsia="ru-RU"/>
        </w:rPr>
        <w:t>(далее – КПЭА)</w:t>
      </w:r>
      <w:r w:rsidRPr="00D42705">
        <w:rPr>
          <w:rFonts w:ascii="Times New Roman" w:eastAsia="Times New Roman" w:hAnsi="Times New Roman" w:cs="Times New Roman"/>
          <w:sz w:val="24"/>
          <w:szCs w:val="24"/>
          <w:lang w:eastAsia="ru-RU"/>
        </w:rPr>
        <w:t>, о неисполнении или ненадлежащем исполнении им своих обязанностей перед доверителем или Адвокатской палатой и применении к адвокату мер дисциплинарной ответственности.</w:t>
      </w:r>
    </w:p>
    <w:p w14:paraId="4DCA793B" w14:textId="77777777" w:rsidR="00AE4446" w:rsidRPr="00460E23" w:rsidRDefault="00AE4446" w:rsidP="00460E23">
      <w:pPr>
        <w:tabs>
          <w:tab w:val="left" w:pos="548"/>
        </w:tabs>
        <w:spacing w:after="0" w:line="240" w:lineRule="auto"/>
        <w:ind w:left="23" w:right="23" w:firstLine="709"/>
        <w:contextualSpacing/>
        <w:jc w:val="both"/>
        <w:rPr>
          <w:rFonts w:ascii="Times New Roman" w:eastAsia="Times New Roman" w:hAnsi="Times New Roman" w:cs="Times New Roman"/>
          <w:sz w:val="24"/>
          <w:szCs w:val="26"/>
          <w:lang w:eastAsia="ru-RU"/>
        </w:rPr>
      </w:pPr>
    </w:p>
    <w:p w14:paraId="6B99AFC9" w14:textId="77777777" w:rsidR="00AE4446" w:rsidRPr="00460E23" w:rsidRDefault="00AE4446" w:rsidP="00460E23">
      <w:pPr>
        <w:tabs>
          <w:tab w:val="left" w:pos="548"/>
        </w:tabs>
        <w:spacing w:after="0" w:line="240" w:lineRule="auto"/>
        <w:ind w:left="23" w:right="23" w:firstLine="709"/>
        <w:contextualSpacing/>
        <w:jc w:val="both"/>
        <w:rPr>
          <w:rFonts w:ascii="Times New Roman" w:eastAsia="Times New Roman" w:hAnsi="Times New Roman" w:cs="Times New Roman"/>
          <w:sz w:val="24"/>
          <w:szCs w:val="26"/>
          <w:lang w:eastAsia="ru-RU"/>
        </w:rPr>
      </w:pPr>
      <w:r w:rsidRPr="00460E23">
        <w:rPr>
          <w:rFonts w:ascii="Times New Roman" w:eastAsia="Times New Roman" w:hAnsi="Times New Roman" w:cs="Times New Roman"/>
          <w:sz w:val="24"/>
          <w:szCs w:val="26"/>
          <w:lang w:eastAsia="ru-RU"/>
        </w:rPr>
        <w:t>Из них по видам взысканий:</w:t>
      </w:r>
    </w:p>
    <w:p w14:paraId="01F9ACAE" w14:textId="77777777" w:rsidR="00AE4446" w:rsidRPr="00460E23" w:rsidRDefault="00AE4446" w:rsidP="00460E23">
      <w:pPr>
        <w:tabs>
          <w:tab w:val="left" w:pos="548"/>
        </w:tabs>
        <w:spacing w:after="0" w:line="240" w:lineRule="auto"/>
        <w:ind w:left="23" w:right="23" w:firstLine="709"/>
        <w:contextualSpacing/>
        <w:jc w:val="both"/>
        <w:rPr>
          <w:rFonts w:ascii="Times New Roman" w:eastAsia="Times New Roman" w:hAnsi="Times New Roman" w:cs="Times New Roman"/>
          <w:b/>
          <w:sz w:val="24"/>
          <w:szCs w:val="26"/>
          <w:lang w:eastAsia="ru-RU"/>
        </w:rPr>
      </w:pPr>
      <w:r w:rsidRPr="00460E23">
        <w:rPr>
          <w:rFonts w:ascii="Times New Roman" w:eastAsia="Times New Roman" w:hAnsi="Times New Roman" w:cs="Times New Roman"/>
          <w:b/>
          <w:sz w:val="24"/>
          <w:szCs w:val="26"/>
          <w:lang w:eastAsia="ru-RU"/>
        </w:rPr>
        <w:t xml:space="preserve">Замечание </w:t>
      </w:r>
      <w:r w:rsidRPr="00460E23">
        <w:rPr>
          <w:rFonts w:ascii="Times New Roman" w:eastAsia="Times New Roman" w:hAnsi="Times New Roman" w:cs="Times New Roman"/>
          <w:sz w:val="24"/>
          <w:szCs w:val="26"/>
          <w:lang w:eastAsia="ru-RU"/>
        </w:rPr>
        <w:t xml:space="preserve">объявлено </w:t>
      </w:r>
      <w:r w:rsidR="00E439BD" w:rsidRPr="00460E23">
        <w:rPr>
          <w:rFonts w:ascii="Times New Roman" w:eastAsia="Times New Roman" w:hAnsi="Times New Roman" w:cs="Times New Roman"/>
          <w:sz w:val="24"/>
          <w:szCs w:val="26"/>
          <w:lang w:eastAsia="ru-RU"/>
        </w:rPr>
        <w:t>–</w:t>
      </w:r>
      <w:r w:rsidRPr="00460E23">
        <w:rPr>
          <w:rFonts w:ascii="Times New Roman" w:eastAsia="Times New Roman" w:hAnsi="Times New Roman" w:cs="Times New Roman"/>
          <w:b/>
          <w:sz w:val="24"/>
          <w:szCs w:val="26"/>
          <w:lang w:eastAsia="ru-RU"/>
        </w:rPr>
        <w:t xml:space="preserve"> </w:t>
      </w:r>
      <w:r w:rsidR="00E439BD" w:rsidRPr="00460E23">
        <w:rPr>
          <w:rFonts w:ascii="Times New Roman" w:eastAsia="Times New Roman" w:hAnsi="Times New Roman" w:cs="Times New Roman"/>
          <w:b/>
          <w:sz w:val="24"/>
          <w:szCs w:val="26"/>
          <w:lang w:eastAsia="ru-RU"/>
        </w:rPr>
        <w:t xml:space="preserve">26 </w:t>
      </w:r>
      <w:r w:rsidR="00605891" w:rsidRPr="00460E23">
        <w:rPr>
          <w:rFonts w:ascii="Times New Roman" w:eastAsia="Times New Roman" w:hAnsi="Times New Roman" w:cs="Times New Roman"/>
          <w:sz w:val="24"/>
          <w:szCs w:val="26"/>
          <w:lang w:eastAsia="ru-RU"/>
        </w:rPr>
        <w:t>адвокатам,</w:t>
      </w:r>
      <w:r w:rsidR="00605891" w:rsidRPr="00605891">
        <w:rPr>
          <w:rFonts w:ascii="Times New Roman" w:eastAsia="Times New Roman" w:hAnsi="Times New Roman" w:cs="Times New Roman"/>
          <w:b/>
          <w:sz w:val="24"/>
          <w:szCs w:val="24"/>
          <w:lang w:eastAsia="ru-RU"/>
        </w:rPr>
        <w:t xml:space="preserve"> </w:t>
      </w:r>
      <w:r w:rsidR="00605891" w:rsidRPr="00D42705">
        <w:rPr>
          <w:rFonts w:ascii="Times New Roman" w:eastAsia="Times New Roman" w:hAnsi="Times New Roman" w:cs="Times New Roman"/>
          <w:b/>
          <w:sz w:val="24"/>
          <w:szCs w:val="24"/>
          <w:lang w:eastAsia="ru-RU"/>
        </w:rPr>
        <w:t>то есть в 29% случаев</w:t>
      </w:r>
      <w:r w:rsidR="00DB1948" w:rsidRPr="00460E23">
        <w:rPr>
          <w:rFonts w:ascii="Times New Roman" w:eastAsia="Times New Roman" w:hAnsi="Times New Roman" w:cs="Times New Roman"/>
          <w:sz w:val="24"/>
          <w:szCs w:val="26"/>
          <w:lang w:eastAsia="ru-RU"/>
        </w:rPr>
        <w:t>;</w:t>
      </w:r>
    </w:p>
    <w:p w14:paraId="62625006" w14:textId="77777777" w:rsidR="00AE4446" w:rsidRPr="00460E23" w:rsidRDefault="00AE4446" w:rsidP="00460E23">
      <w:pPr>
        <w:tabs>
          <w:tab w:val="left" w:pos="548"/>
        </w:tabs>
        <w:spacing w:after="0" w:line="240" w:lineRule="auto"/>
        <w:ind w:left="23" w:right="23" w:firstLine="709"/>
        <w:contextualSpacing/>
        <w:jc w:val="both"/>
        <w:rPr>
          <w:rFonts w:ascii="Times New Roman" w:eastAsia="Times New Roman" w:hAnsi="Times New Roman" w:cs="Times New Roman"/>
          <w:sz w:val="24"/>
          <w:szCs w:val="26"/>
          <w:lang w:eastAsia="ru-RU"/>
        </w:rPr>
      </w:pPr>
      <w:r w:rsidRPr="00460E23">
        <w:rPr>
          <w:rFonts w:ascii="Times New Roman" w:eastAsia="Times New Roman" w:hAnsi="Times New Roman" w:cs="Times New Roman"/>
          <w:b/>
          <w:sz w:val="24"/>
          <w:szCs w:val="26"/>
          <w:lang w:eastAsia="ru-RU"/>
        </w:rPr>
        <w:t xml:space="preserve">Предупреждение </w:t>
      </w:r>
      <w:r w:rsidRPr="00460E23">
        <w:rPr>
          <w:rFonts w:ascii="Times New Roman" w:eastAsia="Times New Roman" w:hAnsi="Times New Roman" w:cs="Times New Roman"/>
          <w:sz w:val="24"/>
          <w:szCs w:val="26"/>
          <w:lang w:eastAsia="ru-RU"/>
        </w:rPr>
        <w:t xml:space="preserve">объявлено – </w:t>
      </w:r>
      <w:r w:rsidR="00E439BD" w:rsidRPr="00460E23">
        <w:rPr>
          <w:rFonts w:ascii="Times New Roman" w:eastAsia="Times New Roman" w:hAnsi="Times New Roman" w:cs="Times New Roman"/>
          <w:b/>
          <w:sz w:val="24"/>
          <w:szCs w:val="26"/>
          <w:lang w:eastAsia="ru-RU"/>
        </w:rPr>
        <w:t>17</w:t>
      </w:r>
      <w:r w:rsidR="00E439BD" w:rsidRPr="00460E23">
        <w:rPr>
          <w:rFonts w:ascii="Times New Roman" w:eastAsia="Times New Roman" w:hAnsi="Times New Roman" w:cs="Times New Roman"/>
          <w:sz w:val="24"/>
          <w:szCs w:val="26"/>
          <w:lang w:eastAsia="ru-RU"/>
        </w:rPr>
        <w:t xml:space="preserve"> </w:t>
      </w:r>
      <w:r w:rsidR="00605891" w:rsidRPr="00460E23">
        <w:rPr>
          <w:rFonts w:ascii="Times New Roman" w:eastAsia="Times New Roman" w:hAnsi="Times New Roman" w:cs="Times New Roman"/>
          <w:sz w:val="24"/>
          <w:szCs w:val="26"/>
          <w:lang w:eastAsia="ru-RU"/>
        </w:rPr>
        <w:t>адвокатам,</w:t>
      </w:r>
      <w:r w:rsidR="00605891" w:rsidRPr="00605891">
        <w:rPr>
          <w:rFonts w:ascii="Times New Roman" w:eastAsia="Times New Roman" w:hAnsi="Times New Roman" w:cs="Times New Roman"/>
          <w:b/>
          <w:sz w:val="24"/>
          <w:szCs w:val="24"/>
          <w:lang w:eastAsia="ru-RU"/>
        </w:rPr>
        <w:t xml:space="preserve"> </w:t>
      </w:r>
      <w:r w:rsidR="00605891" w:rsidRPr="00D42705">
        <w:rPr>
          <w:rFonts w:ascii="Times New Roman" w:eastAsia="Times New Roman" w:hAnsi="Times New Roman" w:cs="Times New Roman"/>
          <w:b/>
          <w:sz w:val="24"/>
          <w:szCs w:val="24"/>
          <w:lang w:eastAsia="ru-RU"/>
        </w:rPr>
        <w:t>то есть в 19,5 % случаев</w:t>
      </w:r>
      <w:r w:rsidR="00DB1948" w:rsidRPr="00460E23">
        <w:rPr>
          <w:rFonts w:ascii="Times New Roman" w:eastAsia="Times New Roman" w:hAnsi="Times New Roman" w:cs="Times New Roman"/>
          <w:sz w:val="24"/>
          <w:szCs w:val="26"/>
          <w:lang w:eastAsia="ru-RU"/>
        </w:rPr>
        <w:t>;</w:t>
      </w:r>
    </w:p>
    <w:p w14:paraId="70A4D497" w14:textId="77777777" w:rsidR="00AE4446" w:rsidRPr="00460E23" w:rsidRDefault="00AE4446" w:rsidP="00460E23">
      <w:pPr>
        <w:tabs>
          <w:tab w:val="left" w:pos="548"/>
        </w:tabs>
        <w:spacing w:after="0" w:line="240" w:lineRule="auto"/>
        <w:ind w:left="23" w:right="23" w:firstLine="709"/>
        <w:contextualSpacing/>
        <w:jc w:val="both"/>
        <w:rPr>
          <w:rFonts w:ascii="Times New Roman" w:eastAsia="Times New Roman" w:hAnsi="Times New Roman" w:cs="Times New Roman"/>
          <w:sz w:val="24"/>
          <w:szCs w:val="26"/>
          <w:lang w:eastAsia="ru-RU"/>
        </w:rPr>
      </w:pPr>
      <w:r w:rsidRPr="00460E23">
        <w:rPr>
          <w:rFonts w:ascii="Times New Roman" w:eastAsia="Times New Roman" w:hAnsi="Times New Roman" w:cs="Times New Roman"/>
          <w:b/>
          <w:sz w:val="24"/>
          <w:szCs w:val="26"/>
          <w:lang w:eastAsia="ru-RU"/>
        </w:rPr>
        <w:t xml:space="preserve">Прекращён статус адвоката </w:t>
      </w:r>
      <w:r w:rsidRPr="00460E23">
        <w:rPr>
          <w:rFonts w:ascii="Times New Roman" w:eastAsia="Times New Roman" w:hAnsi="Times New Roman" w:cs="Times New Roman"/>
          <w:sz w:val="24"/>
          <w:szCs w:val="26"/>
          <w:lang w:eastAsia="ru-RU"/>
        </w:rPr>
        <w:t xml:space="preserve">– </w:t>
      </w:r>
      <w:r w:rsidR="00E439BD" w:rsidRPr="00460E23">
        <w:rPr>
          <w:rFonts w:ascii="Times New Roman" w:eastAsia="Times New Roman" w:hAnsi="Times New Roman" w:cs="Times New Roman"/>
          <w:b/>
          <w:sz w:val="24"/>
          <w:szCs w:val="26"/>
          <w:lang w:eastAsia="ru-RU"/>
        </w:rPr>
        <w:t>1</w:t>
      </w:r>
      <w:r w:rsidR="00460E23">
        <w:rPr>
          <w:rFonts w:ascii="Times New Roman" w:eastAsia="Times New Roman" w:hAnsi="Times New Roman" w:cs="Times New Roman"/>
          <w:b/>
          <w:sz w:val="24"/>
          <w:szCs w:val="26"/>
          <w:lang w:eastAsia="ru-RU"/>
        </w:rPr>
        <w:t>9</w:t>
      </w:r>
      <w:r w:rsidR="00605891">
        <w:rPr>
          <w:rFonts w:ascii="Times New Roman" w:eastAsia="Times New Roman" w:hAnsi="Times New Roman" w:cs="Times New Roman"/>
          <w:b/>
          <w:sz w:val="24"/>
          <w:szCs w:val="26"/>
          <w:lang w:eastAsia="ru-RU"/>
        </w:rPr>
        <w:t>,</w:t>
      </w:r>
      <w:r w:rsidR="00605891" w:rsidRPr="00605891">
        <w:rPr>
          <w:rFonts w:ascii="Times New Roman" w:eastAsia="Times New Roman" w:hAnsi="Times New Roman" w:cs="Times New Roman"/>
          <w:b/>
          <w:sz w:val="24"/>
          <w:szCs w:val="24"/>
          <w:lang w:eastAsia="ru-RU"/>
        </w:rPr>
        <w:t xml:space="preserve"> </w:t>
      </w:r>
      <w:r w:rsidR="00605891" w:rsidRPr="00D42705">
        <w:rPr>
          <w:rFonts w:ascii="Times New Roman" w:eastAsia="Times New Roman" w:hAnsi="Times New Roman" w:cs="Times New Roman"/>
          <w:b/>
          <w:sz w:val="24"/>
          <w:szCs w:val="24"/>
          <w:lang w:eastAsia="ru-RU"/>
        </w:rPr>
        <w:t>то есть в 21 % случаев</w:t>
      </w:r>
      <w:r w:rsidR="00DB1948" w:rsidRPr="00460E23">
        <w:rPr>
          <w:rFonts w:ascii="Times New Roman" w:eastAsia="Times New Roman" w:hAnsi="Times New Roman" w:cs="Times New Roman"/>
          <w:sz w:val="24"/>
          <w:szCs w:val="26"/>
          <w:lang w:eastAsia="ru-RU"/>
        </w:rPr>
        <w:t>.</w:t>
      </w:r>
    </w:p>
    <w:p w14:paraId="7E7C9099" w14:textId="77777777" w:rsidR="00DB1948" w:rsidRPr="00460E23" w:rsidRDefault="00DB1948" w:rsidP="00460E23">
      <w:pPr>
        <w:tabs>
          <w:tab w:val="left" w:pos="548"/>
        </w:tabs>
        <w:spacing w:after="0" w:line="240" w:lineRule="auto"/>
        <w:ind w:left="23" w:right="23" w:firstLine="709"/>
        <w:contextualSpacing/>
        <w:jc w:val="both"/>
        <w:rPr>
          <w:rFonts w:ascii="Times New Roman" w:eastAsia="Times New Roman" w:hAnsi="Times New Roman" w:cs="Times New Roman"/>
          <w:b/>
          <w:sz w:val="24"/>
          <w:szCs w:val="26"/>
          <w:lang w:eastAsia="ru-RU"/>
        </w:rPr>
      </w:pPr>
    </w:p>
    <w:p w14:paraId="0BC44595" w14:textId="77777777" w:rsidR="00AE4446" w:rsidRPr="00460E23" w:rsidRDefault="00AE4446" w:rsidP="00605891">
      <w:pPr>
        <w:tabs>
          <w:tab w:val="left" w:pos="548"/>
        </w:tabs>
        <w:spacing w:after="0" w:line="240" w:lineRule="auto"/>
        <w:ind w:firstLine="709"/>
        <w:contextualSpacing/>
        <w:jc w:val="both"/>
        <w:rPr>
          <w:rFonts w:ascii="Times New Roman" w:eastAsia="Times New Roman" w:hAnsi="Times New Roman" w:cs="Times New Roman"/>
          <w:sz w:val="24"/>
          <w:szCs w:val="26"/>
          <w:lang w:eastAsia="ru-RU"/>
        </w:rPr>
      </w:pPr>
      <w:r w:rsidRPr="00460E23">
        <w:rPr>
          <w:rFonts w:ascii="Times New Roman" w:eastAsia="Times New Roman" w:hAnsi="Times New Roman" w:cs="Times New Roman"/>
          <w:sz w:val="24"/>
          <w:szCs w:val="26"/>
          <w:lang w:eastAsia="ru-RU"/>
        </w:rPr>
        <w:t xml:space="preserve">Решение о прекращении </w:t>
      </w:r>
      <w:r w:rsidR="00605891">
        <w:rPr>
          <w:rFonts w:ascii="Times New Roman" w:eastAsia="Times New Roman" w:hAnsi="Times New Roman" w:cs="Times New Roman"/>
          <w:sz w:val="24"/>
          <w:szCs w:val="26"/>
          <w:lang w:eastAsia="ru-RU"/>
        </w:rPr>
        <w:t>ДП</w:t>
      </w:r>
      <w:r w:rsidRPr="00460E23">
        <w:rPr>
          <w:rFonts w:ascii="Times New Roman" w:eastAsia="Times New Roman" w:hAnsi="Times New Roman" w:cs="Times New Roman"/>
          <w:sz w:val="24"/>
          <w:szCs w:val="26"/>
          <w:lang w:eastAsia="ru-RU"/>
        </w:rPr>
        <w:t xml:space="preserve"> было вынесено в отношении</w:t>
      </w:r>
      <w:r w:rsidR="0055413A" w:rsidRPr="00460E23">
        <w:rPr>
          <w:rFonts w:ascii="Times New Roman" w:eastAsia="Times New Roman" w:hAnsi="Times New Roman" w:cs="Times New Roman"/>
          <w:sz w:val="24"/>
          <w:szCs w:val="26"/>
          <w:lang w:eastAsia="ru-RU"/>
        </w:rPr>
        <w:t xml:space="preserve"> </w:t>
      </w:r>
      <w:r w:rsidR="00460E23">
        <w:rPr>
          <w:rFonts w:ascii="Times New Roman" w:eastAsia="Times New Roman" w:hAnsi="Times New Roman" w:cs="Times New Roman"/>
          <w:b/>
          <w:sz w:val="24"/>
          <w:szCs w:val="26"/>
          <w:lang w:eastAsia="ru-RU"/>
        </w:rPr>
        <w:t>36</w:t>
      </w:r>
      <w:r w:rsidR="0055413A" w:rsidRPr="00460E23">
        <w:rPr>
          <w:rFonts w:ascii="Times New Roman" w:eastAsia="Times New Roman" w:hAnsi="Times New Roman" w:cs="Times New Roman"/>
          <w:sz w:val="24"/>
          <w:szCs w:val="26"/>
          <w:lang w:eastAsia="ru-RU"/>
        </w:rPr>
        <w:t xml:space="preserve"> </w:t>
      </w:r>
      <w:r w:rsidR="00605891" w:rsidRPr="00460E23">
        <w:rPr>
          <w:rFonts w:ascii="Times New Roman" w:eastAsia="Times New Roman" w:hAnsi="Times New Roman" w:cs="Times New Roman"/>
          <w:sz w:val="24"/>
          <w:szCs w:val="26"/>
          <w:lang w:eastAsia="ru-RU"/>
        </w:rPr>
        <w:t>адвокатов,</w:t>
      </w:r>
      <w:r w:rsidR="00605891" w:rsidRPr="00605891">
        <w:rPr>
          <w:rFonts w:ascii="Times New Roman" w:eastAsia="Times New Roman" w:hAnsi="Times New Roman" w:cs="Times New Roman"/>
          <w:b/>
          <w:sz w:val="24"/>
          <w:szCs w:val="24"/>
          <w:lang w:eastAsia="ru-RU"/>
        </w:rPr>
        <w:t xml:space="preserve"> </w:t>
      </w:r>
      <w:r w:rsidR="00605891" w:rsidRPr="00D42705">
        <w:rPr>
          <w:rFonts w:ascii="Times New Roman" w:eastAsia="Times New Roman" w:hAnsi="Times New Roman" w:cs="Times New Roman"/>
          <w:b/>
          <w:sz w:val="24"/>
          <w:szCs w:val="24"/>
          <w:lang w:eastAsia="ru-RU"/>
        </w:rPr>
        <w:t>то есть в 41,1 % ДП</w:t>
      </w:r>
      <w:r w:rsidR="00605891" w:rsidRPr="00605891">
        <w:rPr>
          <w:rFonts w:ascii="Times New Roman" w:eastAsia="Times New Roman" w:hAnsi="Times New Roman" w:cs="Times New Roman"/>
          <w:sz w:val="24"/>
          <w:szCs w:val="24"/>
          <w:lang w:eastAsia="ru-RU"/>
        </w:rPr>
        <w:t>.</w:t>
      </w:r>
    </w:p>
    <w:p w14:paraId="03AE0C52" w14:textId="77777777" w:rsidR="00AE4446" w:rsidRPr="00460E23" w:rsidRDefault="00AE4446" w:rsidP="00460E23">
      <w:pPr>
        <w:tabs>
          <w:tab w:val="left" w:pos="548"/>
        </w:tabs>
        <w:spacing w:after="0" w:line="240" w:lineRule="auto"/>
        <w:ind w:left="23" w:right="23" w:firstLine="709"/>
        <w:contextualSpacing/>
        <w:jc w:val="both"/>
        <w:rPr>
          <w:rFonts w:ascii="Times New Roman" w:eastAsia="Times New Roman" w:hAnsi="Times New Roman" w:cs="Times New Roman"/>
          <w:sz w:val="24"/>
          <w:szCs w:val="26"/>
          <w:lang w:eastAsia="ru-RU"/>
        </w:rPr>
      </w:pPr>
      <w:r w:rsidRPr="00460E23">
        <w:rPr>
          <w:rFonts w:ascii="Times New Roman" w:eastAsia="Times New Roman" w:hAnsi="Times New Roman" w:cs="Times New Roman"/>
          <w:sz w:val="24"/>
          <w:szCs w:val="26"/>
          <w:lang w:eastAsia="ru-RU"/>
        </w:rPr>
        <w:t>Из них:</w:t>
      </w:r>
    </w:p>
    <w:p w14:paraId="471B5931" w14:textId="77777777" w:rsidR="00F942AF" w:rsidRPr="00460E23" w:rsidRDefault="00605891" w:rsidP="00460E23">
      <w:pPr>
        <w:tabs>
          <w:tab w:val="left" w:pos="548"/>
        </w:tabs>
        <w:spacing w:after="0" w:line="240" w:lineRule="auto"/>
        <w:ind w:left="23" w:right="23" w:firstLine="709"/>
        <w:contextualSpacing/>
        <w:jc w:val="both"/>
        <w:rPr>
          <w:rFonts w:ascii="Times New Roman" w:eastAsia="Times New Roman" w:hAnsi="Times New Roman" w:cs="Times New Roman"/>
          <w:sz w:val="24"/>
          <w:szCs w:val="26"/>
          <w:lang w:eastAsia="ru-RU"/>
        </w:rPr>
      </w:pPr>
      <w:r w:rsidRPr="00D42705">
        <w:rPr>
          <w:rFonts w:ascii="Times New Roman" w:eastAsia="Times New Roman" w:hAnsi="Times New Roman" w:cs="Times New Roman"/>
          <w:b/>
          <w:sz w:val="24"/>
          <w:szCs w:val="24"/>
          <w:lang w:eastAsia="ru-RU"/>
        </w:rPr>
        <w:t xml:space="preserve">22 </w:t>
      </w:r>
      <w:r w:rsidRPr="00605891">
        <w:rPr>
          <w:rFonts w:ascii="Times New Roman" w:eastAsia="Times New Roman" w:hAnsi="Times New Roman" w:cs="Times New Roman"/>
          <w:sz w:val="24"/>
          <w:szCs w:val="24"/>
          <w:lang w:eastAsia="ru-RU"/>
        </w:rPr>
        <w:t>адвоката,</w:t>
      </w:r>
      <w:r w:rsidRPr="00D42705">
        <w:rPr>
          <w:rFonts w:ascii="Times New Roman" w:eastAsia="Times New Roman" w:hAnsi="Times New Roman" w:cs="Times New Roman"/>
          <w:b/>
          <w:sz w:val="24"/>
          <w:szCs w:val="24"/>
          <w:lang w:eastAsia="ru-RU"/>
        </w:rPr>
        <w:t xml:space="preserve"> то есть в 61,1 % случаев</w:t>
      </w:r>
      <w:r w:rsidRPr="00D42705">
        <w:rPr>
          <w:rFonts w:ascii="Times New Roman" w:eastAsia="Times New Roman" w:hAnsi="Times New Roman" w:cs="Times New Roman"/>
          <w:sz w:val="24"/>
          <w:szCs w:val="24"/>
          <w:lang w:eastAsia="ru-RU"/>
        </w:rPr>
        <w:t xml:space="preserve"> </w:t>
      </w:r>
      <w:r w:rsidR="0055413A" w:rsidRPr="00460E23">
        <w:rPr>
          <w:rFonts w:ascii="Times New Roman" w:eastAsia="Times New Roman" w:hAnsi="Times New Roman" w:cs="Times New Roman"/>
          <w:sz w:val="24"/>
          <w:szCs w:val="26"/>
          <w:lang w:eastAsia="ru-RU"/>
        </w:rPr>
        <w:t xml:space="preserve">– </w:t>
      </w:r>
      <w:r w:rsidR="00F942AF" w:rsidRPr="00460E23">
        <w:rPr>
          <w:rFonts w:ascii="Times New Roman" w:eastAsia="Times New Roman" w:hAnsi="Times New Roman" w:cs="Times New Roman"/>
          <w:sz w:val="24"/>
          <w:szCs w:val="26"/>
          <w:lang w:eastAsia="ru-RU"/>
        </w:rPr>
        <w:t>вследствие</w:t>
      </w:r>
      <w:r w:rsidR="0055413A" w:rsidRPr="00460E23">
        <w:rPr>
          <w:rFonts w:ascii="Times New Roman" w:eastAsia="Times New Roman" w:hAnsi="Times New Roman" w:cs="Times New Roman"/>
          <w:sz w:val="24"/>
          <w:szCs w:val="26"/>
          <w:lang w:eastAsia="ru-RU"/>
        </w:rPr>
        <w:t xml:space="preserve"> </w:t>
      </w:r>
      <w:r w:rsidR="00F942AF" w:rsidRPr="00460E23">
        <w:rPr>
          <w:rFonts w:ascii="Times New Roman" w:eastAsia="Times New Roman" w:hAnsi="Times New Roman" w:cs="Times New Roman"/>
          <w:sz w:val="24"/>
          <w:szCs w:val="26"/>
          <w:lang w:eastAsia="ru-RU"/>
        </w:rPr>
        <w:t>отсутствия в действиях (безде</w:t>
      </w:r>
      <w:r w:rsidR="00DB1948" w:rsidRPr="00460E23">
        <w:rPr>
          <w:rFonts w:ascii="Times New Roman" w:eastAsia="Times New Roman" w:hAnsi="Times New Roman" w:cs="Times New Roman"/>
          <w:sz w:val="24"/>
          <w:szCs w:val="26"/>
          <w:lang w:eastAsia="ru-RU"/>
        </w:rPr>
        <w:t>йствии) адвоката нарушения норм;</w:t>
      </w:r>
    </w:p>
    <w:p w14:paraId="7F397780" w14:textId="77777777" w:rsidR="00F942AF" w:rsidRPr="00460E23" w:rsidRDefault="00605891" w:rsidP="00460E23">
      <w:pPr>
        <w:tabs>
          <w:tab w:val="left" w:pos="548"/>
        </w:tabs>
        <w:spacing w:after="0" w:line="240" w:lineRule="auto"/>
        <w:ind w:left="23" w:right="23" w:firstLine="709"/>
        <w:contextualSpacing/>
        <w:jc w:val="both"/>
        <w:rPr>
          <w:rFonts w:ascii="Times New Roman" w:eastAsia="Times New Roman" w:hAnsi="Times New Roman" w:cs="Times New Roman"/>
          <w:sz w:val="24"/>
          <w:szCs w:val="26"/>
          <w:lang w:eastAsia="ru-RU"/>
        </w:rPr>
      </w:pPr>
      <w:r w:rsidRPr="00D42705">
        <w:rPr>
          <w:rFonts w:ascii="Times New Roman" w:eastAsia="Times New Roman" w:hAnsi="Times New Roman" w:cs="Times New Roman"/>
          <w:b/>
          <w:sz w:val="24"/>
          <w:szCs w:val="24"/>
          <w:lang w:eastAsia="ru-RU"/>
        </w:rPr>
        <w:t xml:space="preserve">3 </w:t>
      </w:r>
      <w:r w:rsidRPr="00605891">
        <w:rPr>
          <w:rFonts w:ascii="Times New Roman" w:eastAsia="Times New Roman" w:hAnsi="Times New Roman" w:cs="Times New Roman"/>
          <w:sz w:val="24"/>
          <w:szCs w:val="24"/>
          <w:lang w:eastAsia="ru-RU"/>
        </w:rPr>
        <w:t>адвоката</w:t>
      </w:r>
      <w:r w:rsidRPr="00D42705">
        <w:rPr>
          <w:rFonts w:ascii="Times New Roman" w:eastAsia="Times New Roman" w:hAnsi="Times New Roman" w:cs="Times New Roman"/>
          <w:b/>
          <w:sz w:val="24"/>
          <w:szCs w:val="24"/>
          <w:lang w:eastAsia="ru-RU"/>
        </w:rPr>
        <w:t>, то есть в 8,3 % случаев</w:t>
      </w:r>
      <w:r>
        <w:rPr>
          <w:rFonts w:ascii="Times New Roman" w:eastAsia="Times New Roman" w:hAnsi="Times New Roman" w:cs="Times New Roman"/>
          <w:b/>
          <w:sz w:val="24"/>
          <w:szCs w:val="24"/>
          <w:lang w:eastAsia="ru-RU"/>
        </w:rPr>
        <w:t xml:space="preserve"> </w:t>
      </w:r>
      <w:r w:rsidRPr="00605891">
        <w:rPr>
          <w:rFonts w:ascii="Times New Roman" w:eastAsia="Times New Roman" w:hAnsi="Times New Roman" w:cs="Times New Roman"/>
          <w:b/>
          <w:sz w:val="24"/>
          <w:szCs w:val="24"/>
          <w:lang w:eastAsia="ru-RU"/>
        </w:rPr>
        <w:t xml:space="preserve">– </w:t>
      </w:r>
      <w:r w:rsidR="00F942AF" w:rsidRPr="00460E23">
        <w:rPr>
          <w:rFonts w:ascii="Times New Roman" w:eastAsia="Times New Roman" w:hAnsi="Times New Roman" w:cs="Times New Roman"/>
          <w:sz w:val="24"/>
          <w:szCs w:val="26"/>
          <w:lang w:eastAsia="ru-RU"/>
        </w:rPr>
        <w:t>вследствие</w:t>
      </w:r>
      <w:r w:rsidR="0055413A" w:rsidRPr="00460E23">
        <w:rPr>
          <w:rFonts w:ascii="Times New Roman" w:eastAsia="Times New Roman" w:hAnsi="Times New Roman" w:cs="Times New Roman"/>
          <w:sz w:val="24"/>
          <w:szCs w:val="26"/>
          <w:lang w:eastAsia="ru-RU"/>
        </w:rPr>
        <w:t xml:space="preserve"> </w:t>
      </w:r>
      <w:r w:rsidR="00F942AF" w:rsidRPr="00460E23">
        <w:rPr>
          <w:rFonts w:ascii="Times New Roman" w:eastAsia="Times New Roman" w:hAnsi="Times New Roman" w:cs="Times New Roman"/>
          <w:sz w:val="24"/>
          <w:szCs w:val="26"/>
          <w:lang w:eastAsia="ru-RU"/>
        </w:rPr>
        <w:t>отзыва жалобы, представления, сообщения либо примирения лиц</w:t>
      </w:r>
      <w:r w:rsidR="00DB1948" w:rsidRPr="00460E23">
        <w:rPr>
          <w:rFonts w:ascii="Times New Roman" w:eastAsia="Times New Roman" w:hAnsi="Times New Roman" w:cs="Times New Roman"/>
          <w:sz w:val="24"/>
          <w:szCs w:val="26"/>
          <w:lang w:eastAsia="ru-RU"/>
        </w:rPr>
        <w:t>а, подавшего жалобу, и адвоката;</w:t>
      </w:r>
    </w:p>
    <w:p w14:paraId="5AAA6D5F" w14:textId="77777777" w:rsidR="003D1621" w:rsidRPr="00460E23" w:rsidRDefault="00605891" w:rsidP="00460E23">
      <w:pPr>
        <w:tabs>
          <w:tab w:val="left" w:pos="548"/>
        </w:tabs>
        <w:spacing w:after="0" w:line="240" w:lineRule="auto"/>
        <w:ind w:left="23" w:right="23" w:firstLine="709"/>
        <w:contextualSpacing/>
        <w:jc w:val="both"/>
        <w:rPr>
          <w:rFonts w:ascii="Times New Roman" w:eastAsia="Times New Roman" w:hAnsi="Times New Roman" w:cs="Times New Roman"/>
          <w:color w:val="000000"/>
          <w:sz w:val="24"/>
          <w:szCs w:val="26"/>
          <w:lang w:eastAsia="ru-RU"/>
        </w:rPr>
      </w:pPr>
      <w:r w:rsidRPr="00D42705">
        <w:rPr>
          <w:rFonts w:ascii="Times New Roman" w:eastAsia="Times New Roman" w:hAnsi="Times New Roman" w:cs="Times New Roman"/>
          <w:b/>
          <w:sz w:val="24"/>
          <w:szCs w:val="24"/>
          <w:lang w:eastAsia="ru-RU"/>
        </w:rPr>
        <w:t xml:space="preserve">6 </w:t>
      </w:r>
      <w:r w:rsidRPr="00605891">
        <w:rPr>
          <w:rFonts w:ascii="Times New Roman" w:eastAsia="Times New Roman" w:hAnsi="Times New Roman" w:cs="Times New Roman"/>
          <w:sz w:val="24"/>
          <w:szCs w:val="24"/>
          <w:lang w:eastAsia="ru-RU"/>
        </w:rPr>
        <w:t>адвокатов,</w:t>
      </w:r>
      <w:r w:rsidRPr="00D42705">
        <w:rPr>
          <w:rFonts w:ascii="Times New Roman" w:eastAsia="Times New Roman" w:hAnsi="Times New Roman" w:cs="Times New Roman"/>
          <w:b/>
          <w:sz w:val="24"/>
          <w:szCs w:val="24"/>
          <w:lang w:eastAsia="ru-RU"/>
        </w:rPr>
        <w:t xml:space="preserve"> то есть в 16,6 % случаев</w:t>
      </w:r>
      <w:r w:rsidRPr="00D42705">
        <w:rPr>
          <w:rFonts w:ascii="Times New Roman" w:eastAsia="Times New Roman" w:hAnsi="Times New Roman" w:cs="Times New Roman"/>
          <w:sz w:val="24"/>
          <w:szCs w:val="24"/>
          <w:lang w:eastAsia="ru-RU"/>
        </w:rPr>
        <w:t xml:space="preserve"> </w:t>
      </w:r>
      <w:r w:rsidR="0055413A" w:rsidRPr="00460E23">
        <w:rPr>
          <w:rFonts w:ascii="Times New Roman" w:eastAsia="Times New Roman" w:hAnsi="Times New Roman" w:cs="Times New Roman"/>
          <w:sz w:val="24"/>
          <w:szCs w:val="26"/>
          <w:lang w:eastAsia="ru-RU"/>
        </w:rPr>
        <w:t>– в</w:t>
      </w:r>
      <w:r w:rsidR="003D1621" w:rsidRPr="00460E23">
        <w:rPr>
          <w:rFonts w:ascii="Times New Roman" w:eastAsia="Times New Roman" w:hAnsi="Times New Roman" w:cs="Times New Roman"/>
          <w:sz w:val="24"/>
          <w:szCs w:val="26"/>
          <w:lang w:eastAsia="ru-RU"/>
        </w:rPr>
        <w:t>следствие</w:t>
      </w:r>
      <w:r w:rsidR="0055413A" w:rsidRPr="00460E23">
        <w:rPr>
          <w:rFonts w:ascii="Times New Roman" w:eastAsia="Times New Roman" w:hAnsi="Times New Roman" w:cs="Times New Roman"/>
          <w:sz w:val="24"/>
          <w:szCs w:val="26"/>
          <w:lang w:eastAsia="ru-RU"/>
        </w:rPr>
        <w:t xml:space="preserve"> </w:t>
      </w:r>
      <w:r w:rsidR="003D1621" w:rsidRPr="00460E23">
        <w:rPr>
          <w:rFonts w:ascii="Times New Roman" w:eastAsia="Times New Roman" w:hAnsi="Times New Roman" w:cs="Times New Roman"/>
          <w:color w:val="000000"/>
          <w:sz w:val="24"/>
          <w:szCs w:val="26"/>
          <w:lang w:eastAsia="ru-RU"/>
        </w:rPr>
        <w:t>истечения сроков применения мер дисциплинарной ответственности, обнаружившегося в ходе разбир</w:t>
      </w:r>
      <w:r w:rsidR="00DB1948" w:rsidRPr="00460E23">
        <w:rPr>
          <w:rFonts w:ascii="Times New Roman" w:eastAsia="Times New Roman" w:hAnsi="Times New Roman" w:cs="Times New Roman"/>
          <w:color w:val="000000"/>
          <w:sz w:val="24"/>
          <w:szCs w:val="26"/>
          <w:lang w:eastAsia="ru-RU"/>
        </w:rPr>
        <w:t>ательства Советом или Комиссией;</w:t>
      </w:r>
    </w:p>
    <w:p w14:paraId="5732C9B9" w14:textId="77777777" w:rsidR="00F942AF" w:rsidRPr="00460E23" w:rsidRDefault="00605891" w:rsidP="00460E23">
      <w:pPr>
        <w:tabs>
          <w:tab w:val="left" w:pos="548"/>
        </w:tabs>
        <w:spacing w:after="0" w:line="240" w:lineRule="auto"/>
        <w:ind w:left="23" w:right="23" w:firstLine="709"/>
        <w:contextualSpacing/>
        <w:jc w:val="both"/>
        <w:rPr>
          <w:rFonts w:ascii="Times New Roman" w:eastAsia="Times New Roman" w:hAnsi="Times New Roman" w:cs="Times New Roman"/>
          <w:sz w:val="24"/>
          <w:szCs w:val="26"/>
          <w:lang w:eastAsia="ru-RU"/>
        </w:rPr>
      </w:pPr>
      <w:r w:rsidRPr="00605891">
        <w:rPr>
          <w:rFonts w:ascii="Times New Roman" w:eastAsia="Times New Roman" w:hAnsi="Times New Roman" w:cs="Times New Roman"/>
          <w:b/>
          <w:sz w:val="24"/>
          <w:szCs w:val="26"/>
          <w:lang w:eastAsia="ru-RU"/>
        </w:rPr>
        <w:t xml:space="preserve">5 </w:t>
      </w:r>
      <w:r w:rsidRPr="00605891">
        <w:rPr>
          <w:rFonts w:ascii="Times New Roman" w:eastAsia="Times New Roman" w:hAnsi="Times New Roman" w:cs="Times New Roman"/>
          <w:sz w:val="24"/>
          <w:szCs w:val="26"/>
          <w:lang w:eastAsia="ru-RU"/>
        </w:rPr>
        <w:t>адвокатов,</w:t>
      </w:r>
      <w:r w:rsidRPr="00605891">
        <w:rPr>
          <w:rFonts w:ascii="Times New Roman" w:eastAsia="Times New Roman" w:hAnsi="Times New Roman" w:cs="Times New Roman"/>
          <w:b/>
          <w:sz w:val="24"/>
          <w:szCs w:val="26"/>
          <w:lang w:eastAsia="ru-RU"/>
        </w:rPr>
        <w:t xml:space="preserve"> то есть в 13,8 % случаев </w:t>
      </w:r>
      <w:r w:rsidR="0055413A" w:rsidRPr="00460E23">
        <w:rPr>
          <w:rFonts w:ascii="Times New Roman" w:eastAsia="Times New Roman" w:hAnsi="Times New Roman" w:cs="Times New Roman"/>
          <w:sz w:val="24"/>
          <w:szCs w:val="26"/>
          <w:lang w:eastAsia="ru-RU"/>
        </w:rPr>
        <w:t xml:space="preserve">– вследствие </w:t>
      </w:r>
      <w:r w:rsidR="00F942AF" w:rsidRPr="00460E23">
        <w:rPr>
          <w:rFonts w:ascii="Times New Roman" w:eastAsia="Times New Roman" w:hAnsi="Times New Roman" w:cs="Times New Roman"/>
          <w:sz w:val="24"/>
          <w:szCs w:val="26"/>
          <w:lang w:eastAsia="ru-RU"/>
        </w:rPr>
        <w:t>малозначительности совершенного адвокатом проступка с указанием а</w:t>
      </w:r>
      <w:r w:rsidR="00DB1948" w:rsidRPr="00460E23">
        <w:rPr>
          <w:rFonts w:ascii="Times New Roman" w:eastAsia="Times New Roman" w:hAnsi="Times New Roman" w:cs="Times New Roman"/>
          <w:sz w:val="24"/>
          <w:szCs w:val="26"/>
          <w:lang w:eastAsia="ru-RU"/>
        </w:rPr>
        <w:t>двокату на допущенное нарушение.</w:t>
      </w:r>
    </w:p>
    <w:p w14:paraId="5271B3D8" w14:textId="77777777" w:rsidR="00F942AF" w:rsidRPr="00460E23" w:rsidRDefault="00F942AF" w:rsidP="00460E23">
      <w:pPr>
        <w:tabs>
          <w:tab w:val="left" w:pos="548"/>
        </w:tabs>
        <w:spacing w:after="0" w:line="240" w:lineRule="auto"/>
        <w:ind w:left="23" w:right="23" w:firstLine="709"/>
        <w:contextualSpacing/>
        <w:jc w:val="both"/>
        <w:rPr>
          <w:rFonts w:ascii="Times New Roman" w:eastAsia="Times New Roman" w:hAnsi="Times New Roman" w:cs="Times New Roman"/>
          <w:sz w:val="24"/>
          <w:szCs w:val="26"/>
          <w:lang w:eastAsia="ru-RU"/>
        </w:rPr>
      </w:pPr>
      <w:r w:rsidRPr="00460E23">
        <w:rPr>
          <w:rFonts w:ascii="Times New Roman" w:eastAsia="Times New Roman" w:hAnsi="Times New Roman" w:cs="Times New Roman"/>
          <w:sz w:val="24"/>
          <w:szCs w:val="26"/>
          <w:lang w:eastAsia="ru-RU"/>
        </w:rPr>
        <w:t xml:space="preserve">Кроме того, по </w:t>
      </w:r>
      <w:r w:rsidRPr="00460E23">
        <w:rPr>
          <w:rFonts w:ascii="Times New Roman" w:eastAsia="Times New Roman" w:hAnsi="Times New Roman" w:cs="Times New Roman"/>
          <w:b/>
          <w:sz w:val="24"/>
          <w:szCs w:val="26"/>
          <w:lang w:eastAsia="ru-RU"/>
        </w:rPr>
        <w:t>1</w:t>
      </w:r>
      <w:r w:rsidRPr="00460E23">
        <w:rPr>
          <w:rFonts w:ascii="Times New Roman" w:eastAsia="Times New Roman" w:hAnsi="Times New Roman" w:cs="Times New Roman"/>
          <w:sz w:val="24"/>
          <w:szCs w:val="26"/>
          <w:lang w:eastAsia="ru-RU"/>
        </w:rPr>
        <w:t xml:space="preserve"> делу принято решение о направлении дисциплинарного производства квалификационной комиссии для нового разбира</w:t>
      </w:r>
      <w:r w:rsidR="00DB1948" w:rsidRPr="00460E23">
        <w:rPr>
          <w:rFonts w:ascii="Times New Roman" w:eastAsia="Times New Roman" w:hAnsi="Times New Roman" w:cs="Times New Roman"/>
          <w:sz w:val="24"/>
          <w:szCs w:val="26"/>
          <w:lang w:eastAsia="ru-RU"/>
        </w:rPr>
        <w:t>тельства.</w:t>
      </w:r>
      <w:r w:rsidR="00460E23">
        <w:rPr>
          <w:rStyle w:val="ac"/>
          <w:rFonts w:ascii="Times New Roman" w:eastAsia="Times New Roman" w:hAnsi="Times New Roman" w:cs="Times New Roman"/>
          <w:sz w:val="24"/>
          <w:szCs w:val="26"/>
          <w:lang w:eastAsia="ru-RU"/>
        </w:rPr>
        <w:footnoteReference w:id="1"/>
      </w:r>
    </w:p>
    <w:p w14:paraId="6F0D460C" w14:textId="77777777" w:rsidR="00885AFA" w:rsidRPr="00460E23" w:rsidRDefault="00885AFA" w:rsidP="00460E23">
      <w:pPr>
        <w:jc w:val="both"/>
        <w:rPr>
          <w:rFonts w:ascii="Times New Roman" w:eastAsia="Times New Roman" w:hAnsi="Times New Roman" w:cs="Times New Roman"/>
          <w:sz w:val="18"/>
          <w:szCs w:val="20"/>
          <w:lang w:eastAsia="ru-RU"/>
        </w:rPr>
      </w:pPr>
      <w:r w:rsidRPr="00460E23">
        <w:rPr>
          <w:rFonts w:ascii="Times New Roman" w:eastAsia="Times New Roman" w:hAnsi="Times New Roman" w:cs="Times New Roman"/>
          <w:sz w:val="18"/>
          <w:szCs w:val="20"/>
          <w:lang w:eastAsia="ru-RU"/>
        </w:rPr>
        <w:br w:type="page"/>
      </w:r>
    </w:p>
    <w:p w14:paraId="6B453FBB" w14:textId="77777777" w:rsidR="00484830" w:rsidRDefault="00484830" w:rsidP="00331091">
      <w:pPr>
        <w:spacing w:after="83" w:line="200" w:lineRule="exact"/>
        <w:jc w:val="right"/>
        <w:rPr>
          <w:rFonts w:ascii="Times New Roman" w:eastAsia="Times New Roman" w:hAnsi="Times New Roman" w:cs="Times New Roman"/>
          <w:i/>
          <w:iCs/>
          <w:color w:val="000000"/>
          <w:sz w:val="24"/>
          <w:szCs w:val="24"/>
          <w:lang w:val="ru" w:eastAsia="ru-RU"/>
        </w:rPr>
      </w:pPr>
      <w:r w:rsidRPr="00484830">
        <w:rPr>
          <w:rFonts w:ascii="Times New Roman" w:eastAsia="Times New Roman" w:hAnsi="Times New Roman" w:cs="Times New Roman"/>
          <w:i/>
          <w:iCs/>
          <w:color w:val="000000"/>
          <w:sz w:val="24"/>
          <w:szCs w:val="24"/>
          <w:lang w:val="ru" w:eastAsia="ru-RU"/>
        </w:rPr>
        <w:lastRenderedPageBreak/>
        <w:t xml:space="preserve">Таблица </w:t>
      </w:r>
      <w:r w:rsidR="00331091">
        <w:rPr>
          <w:rFonts w:ascii="Times New Roman" w:eastAsia="Times New Roman" w:hAnsi="Times New Roman" w:cs="Times New Roman"/>
          <w:i/>
          <w:iCs/>
          <w:color w:val="000000"/>
          <w:sz w:val="24"/>
          <w:szCs w:val="24"/>
          <w:lang w:val="ru" w:eastAsia="ru-RU"/>
        </w:rPr>
        <w:t xml:space="preserve">№ </w:t>
      </w:r>
      <w:r w:rsidRPr="00484830">
        <w:rPr>
          <w:rFonts w:ascii="Times New Roman" w:eastAsia="Times New Roman" w:hAnsi="Times New Roman" w:cs="Times New Roman"/>
          <w:i/>
          <w:iCs/>
          <w:color w:val="000000"/>
          <w:sz w:val="24"/>
          <w:szCs w:val="24"/>
          <w:lang w:val="ru" w:eastAsia="ru-RU"/>
        </w:rPr>
        <w:t>1</w:t>
      </w:r>
    </w:p>
    <w:p w14:paraId="5AAACF0F" w14:textId="77777777" w:rsidR="00460E23" w:rsidRDefault="00460E23" w:rsidP="00460E23">
      <w:pPr>
        <w:spacing w:after="83" w:line="200" w:lineRule="exact"/>
        <w:jc w:val="center"/>
        <w:rPr>
          <w:rFonts w:ascii="Times New Roman" w:eastAsia="Times New Roman" w:hAnsi="Times New Roman" w:cs="Times New Roman"/>
          <w:i/>
          <w:iCs/>
          <w:color w:val="000000"/>
          <w:sz w:val="24"/>
          <w:szCs w:val="24"/>
          <w:lang w:val="ru" w:eastAsia="ru-RU"/>
        </w:rPr>
      </w:pPr>
    </w:p>
    <w:p w14:paraId="65D66277" w14:textId="77777777" w:rsidR="00460E23" w:rsidRPr="00484830" w:rsidRDefault="00460E23" w:rsidP="00460E23">
      <w:pPr>
        <w:spacing w:after="83" w:line="200" w:lineRule="exact"/>
        <w:jc w:val="center"/>
        <w:rPr>
          <w:rFonts w:ascii="Times New Roman" w:eastAsia="Times New Roman" w:hAnsi="Times New Roman" w:cs="Times New Roman"/>
          <w:i/>
          <w:iCs/>
          <w:color w:val="000000"/>
          <w:sz w:val="24"/>
          <w:szCs w:val="24"/>
          <w:lang w:val="ru" w:eastAsia="ru-RU"/>
        </w:rPr>
      </w:pPr>
    </w:p>
    <w:p w14:paraId="6C8C5E46" w14:textId="77777777" w:rsidR="00460E23" w:rsidRPr="00460E23" w:rsidRDefault="00484830" w:rsidP="00460E23">
      <w:pPr>
        <w:ind w:left="1560" w:right="1984" w:firstLine="283"/>
        <w:jc w:val="center"/>
        <w:rPr>
          <w:rFonts w:ascii="Times New Roman" w:eastAsia="Arial Unicode MS" w:hAnsi="Times New Roman" w:cs="Times New Roman"/>
          <w:b/>
          <w:color w:val="000000"/>
          <w:sz w:val="24"/>
          <w:szCs w:val="24"/>
          <w:lang w:val="ru" w:eastAsia="ru-RU"/>
        </w:rPr>
      </w:pPr>
      <w:r w:rsidRPr="00460E23">
        <w:rPr>
          <w:rFonts w:ascii="Times New Roman" w:eastAsia="Arial Unicode MS" w:hAnsi="Times New Roman" w:cs="Times New Roman"/>
          <w:b/>
          <w:color w:val="000000"/>
          <w:sz w:val="24"/>
          <w:szCs w:val="24"/>
          <w:lang w:val="ru" w:eastAsia="ru-RU"/>
        </w:rPr>
        <w:t>Рассмотрение дисциплинарных производств Советом Адвокатской палаты</w:t>
      </w:r>
      <w:r w:rsidRPr="00460E23">
        <w:rPr>
          <w:b/>
        </w:rPr>
        <w:t xml:space="preserve"> </w:t>
      </w:r>
      <w:r w:rsidRPr="00460E23">
        <w:rPr>
          <w:rFonts w:ascii="Times New Roman" w:eastAsia="Arial Unicode MS" w:hAnsi="Times New Roman" w:cs="Times New Roman"/>
          <w:b/>
          <w:color w:val="000000"/>
          <w:sz w:val="24"/>
          <w:szCs w:val="24"/>
          <w:lang w:val="ru" w:eastAsia="ru-RU"/>
        </w:rPr>
        <w:t xml:space="preserve">г. </w:t>
      </w:r>
      <w:r w:rsidR="005D4734" w:rsidRPr="00460E23">
        <w:rPr>
          <w:rFonts w:ascii="Times New Roman" w:eastAsia="Arial Unicode MS" w:hAnsi="Times New Roman" w:cs="Times New Roman"/>
          <w:b/>
          <w:color w:val="000000"/>
          <w:sz w:val="24"/>
          <w:szCs w:val="24"/>
          <w:lang w:val="ru" w:eastAsia="ru-RU"/>
        </w:rPr>
        <w:t>Санкт-</w:t>
      </w:r>
      <w:r w:rsidR="0007673E" w:rsidRPr="00460E23">
        <w:rPr>
          <w:rFonts w:ascii="Times New Roman" w:eastAsia="Arial Unicode MS" w:hAnsi="Times New Roman" w:cs="Times New Roman"/>
          <w:b/>
          <w:color w:val="000000"/>
          <w:sz w:val="24"/>
          <w:szCs w:val="24"/>
          <w:lang w:val="ru" w:eastAsia="ru-RU"/>
        </w:rPr>
        <w:t>Петербурга</w:t>
      </w:r>
      <w:r w:rsidR="005D4734" w:rsidRPr="00460E23">
        <w:rPr>
          <w:rFonts w:ascii="Times New Roman" w:eastAsia="Arial Unicode MS" w:hAnsi="Times New Roman" w:cs="Times New Roman"/>
          <w:b/>
          <w:color w:val="000000"/>
          <w:sz w:val="24"/>
          <w:szCs w:val="24"/>
          <w:lang w:val="ru" w:eastAsia="ru-RU"/>
        </w:rPr>
        <w:t xml:space="preserve"> в 2017</w:t>
      </w:r>
      <w:r w:rsidR="00460E23">
        <w:rPr>
          <w:rFonts w:ascii="Times New Roman" w:eastAsia="Arial Unicode MS" w:hAnsi="Times New Roman" w:cs="Times New Roman"/>
          <w:b/>
          <w:color w:val="000000"/>
          <w:sz w:val="24"/>
          <w:szCs w:val="24"/>
          <w:lang w:val="ru" w:eastAsia="ru-RU"/>
        </w:rPr>
        <w:t xml:space="preserve"> году</w:t>
      </w:r>
    </w:p>
    <w:tbl>
      <w:tblPr>
        <w:tblW w:w="9634" w:type="dxa"/>
        <w:tblLook w:val="04A0" w:firstRow="1" w:lastRow="0" w:firstColumn="1" w:lastColumn="0" w:noHBand="0" w:noVBand="1"/>
      </w:tblPr>
      <w:tblGrid>
        <w:gridCol w:w="684"/>
        <w:gridCol w:w="3501"/>
        <w:gridCol w:w="980"/>
        <w:gridCol w:w="1258"/>
        <w:gridCol w:w="1125"/>
        <w:gridCol w:w="1220"/>
        <w:gridCol w:w="866"/>
      </w:tblGrid>
      <w:tr w:rsidR="00460E23" w:rsidRPr="00460E23" w14:paraId="29791965" w14:textId="77777777" w:rsidTr="00460E23">
        <w:trPr>
          <w:trHeight w:val="990"/>
        </w:trPr>
        <w:tc>
          <w:tcPr>
            <w:tcW w:w="68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009849C" w14:textId="77777777" w:rsidR="00460E23" w:rsidRPr="00460E23" w:rsidRDefault="00460E23" w:rsidP="00460E23">
            <w:pPr>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 п/п</w:t>
            </w:r>
          </w:p>
        </w:tc>
        <w:tc>
          <w:tcPr>
            <w:tcW w:w="350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8314523"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Вид решения (п. 1 ст. 25 Кодекса профессиональной этики адвоката - КПЭА)</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5364235"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Всего</w:t>
            </w:r>
          </w:p>
        </w:tc>
        <w:tc>
          <w:tcPr>
            <w:tcW w:w="4469" w:type="dxa"/>
            <w:gridSpan w:val="4"/>
            <w:tcBorders>
              <w:top w:val="single" w:sz="4" w:space="0" w:color="auto"/>
              <w:left w:val="nil"/>
              <w:bottom w:val="single" w:sz="4" w:space="0" w:color="auto"/>
              <w:right w:val="single" w:sz="4" w:space="0" w:color="auto"/>
            </w:tcBorders>
            <w:shd w:val="clear" w:color="auto" w:fill="auto"/>
            <w:vAlign w:val="bottom"/>
            <w:hideMark/>
          </w:tcPr>
          <w:p w14:paraId="4D96B3B6"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Форма адвокатского образования, избранная адвокатом для осуществления адвокатской деятельности</w:t>
            </w:r>
          </w:p>
        </w:tc>
      </w:tr>
      <w:tr w:rsidR="00460E23" w:rsidRPr="00460E23" w14:paraId="3899831A" w14:textId="77777777" w:rsidTr="00460E23">
        <w:trPr>
          <w:trHeight w:val="570"/>
        </w:trPr>
        <w:tc>
          <w:tcPr>
            <w:tcW w:w="684" w:type="dxa"/>
            <w:vMerge/>
            <w:tcBorders>
              <w:top w:val="single" w:sz="4" w:space="0" w:color="auto"/>
              <w:left w:val="single" w:sz="4" w:space="0" w:color="auto"/>
              <w:bottom w:val="single" w:sz="4" w:space="0" w:color="auto"/>
              <w:right w:val="single" w:sz="4" w:space="0" w:color="auto"/>
            </w:tcBorders>
            <w:vAlign w:val="center"/>
            <w:hideMark/>
          </w:tcPr>
          <w:p w14:paraId="25D00E16" w14:textId="77777777" w:rsidR="00460E23" w:rsidRPr="00460E23" w:rsidRDefault="00460E23" w:rsidP="00460E23">
            <w:pPr>
              <w:spacing w:after="0" w:line="240" w:lineRule="auto"/>
              <w:rPr>
                <w:rFonts w:ascii="Times New Roman" w:eastAsia="Times New Roman" w:hAnsi="Times New Roman" w:cs="Times New Roman"/>
                <w:b/>
                <w:bCs/>
                <w:color w:val="000000"/>
                <w:sz w:val="18"/>
                <w:szCs w:val="18"/>
                <w:lang w:eastAsia="ru-RU"/>
              </w:rPr>
            </w:pPr>
          </w:p>
        </w:tc>
        <w:tc>
          <w:tcPr>
            <w:tcW w:w="3501" w:type="dxa"/>
            <w:vMerge/>
            <w:tcBorders>
              <w:top w:val="single" w:sz="4" w:space="0" w:color="auto"/>
              <w:left w:val="single" w:sz="4" w:space="0" w:color="auto"/>
              <w:bottom w:val="single" w:sz="4" w:space="0" w:color="auto"/>
              <w:right w:val="single" w:sz="4" w:space="0" w:color="auto"/>
            </w:tcBorders>
            <w:vAlign w:val="center"/>
            <w:hideMark/>
          </w:tcPr>
          <w:p w14:paraId="39B92607" w14:textId="77777777" w:rsidR="00460E23" w:rsidRPr="00460E23" w:rsidRDefault="00460E23" w:rsidP="00460E23">
            <w:pPr>
              <w:spacing w:after="0" w:line="240" w:lineRule="auto"/>
              <w:rPr>
                <w:rFonts w:ascii="Times New Roman" w:eastAsia="Times New Roman" w:hAnsi="Times New Roman" w:cs="Times New Roman"/>
                <w:b/>
                <w:bCs/>
                <w:color w:val="000000"/>
                <w:sz w:val="18"/>
                <w:szCs w:val="18"/>
                <w:lang w:eastAsia="ru-RU"/>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0EF4B1B0" w14:textId="77777777" w:rsidR="00460E23" w:rsidRPr="00460E23" w:rsidRDefault="00460E23" w:rsidP="00460E23">
            <w:pPr>
              <w:spacing w:after="0" w:line="240" w:lineRule="auto"/>
              <w:rPr>
                <w:rFonts w:ascii="Times New Roman" w:eastAsia="Times New Roman" w:hAnsi="Times New Roman" w:cs="Times New Roman"/>
                <w:b/>
                <w:bCs/>
                <w:color w:val="000000"/>
                <w:sz w:val="18"/>
                <w:szCs w:val="18"/>
                <w:lang w:eastAsia="ru-RU"/>
              </w:rPr>
            </w:pPr>
          </w:p>
        </w:tc>
        <w:tc>
          <w:tcPr>
            <w:tcW w:w="1258" w:type="dxa"/>
            <w:tcBorders>
              <w:top w:val="nil"/>
              <w:left w:val="nil"/>
              <w:bottom w:val="nil"/>
              <w:right w:val="single" w:sz="4" w:space="0" w:color="auto"/>
            </w:tcBorders>
            <w:shd w:val="clear" w:color="auto" w:fill="auto"/>
            <w:vAlign w:val="bottom"/>
            <w:hideMark/>
          </w:tcPr>
          <w:p w14:paraId="5C5169ED"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адвокатский кабинет</w:t>
            </w:r>
          </w:p>
        </w:tc>
        <w:tc>
          <w:tcPr>
            <w:tcW w:w="1125" w:type="dxa"/>
            <w:tcBorders>
              <w:top w:val="nil"/>
              <w:left w:val="nil"/>
              <w:bottom w:val="nil"/>
              <w:right w:val="single" w:sz="4" w:space="0" w:color="auto"/>
            </w:tcBorders>
            <w:shd w:val="clear" w:color="auto" w:fill="auto"/>
            <w:vAlign w:val="bottom"/>
            <w:hideMark/>
          </w:tcPr>
          <w:p w14:paraId="3A59A3C2"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коллегия адвокатов</w:t>
            </w:r>
          </w:p>
        </w:tc>
        <w:tc>
          <w:tcPr>
            <w:tcW w:w="1220" w:type="dxa"/>
            <w:tcBorders>
              <w:top w:val="nil"/>
              <w:left w:val="nil"/>
              <w:bottom w:val="nil"/>
              <w:right w:val="single" w:sz="4" w:space="0" w:color="auto"/>
            </w:tcBorders>
            <w:shd w:val="clear" w:color="auto" w:fill="auto"/>
            <w:vAlign w:val="bottom"/>
            <w:hideMark/>
          </w:tcPr>
          <w:p w14:paraId="1BEC0A38"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адвокатское бюро</w:t>
            </w:r>
          </w:p>
        </w:tc>
        <w:tc>
          <w:tcPr>
            <w:tcW w:w="866" w:type="dxa"/>
            <w:tcBorders>
              <w:top w:val="nil"/>
              <w:left w:val="nil"/>
              <w:bottom w:val="nil"/>
              <w:right w:val="single" w:sz="4" w:space="0" w:color="auto"/>
            </w:tcBorders>
            <w:shd w:val="clear" w:color="auto" w:fill="auto"/>
            <w:vAlign w:val="bottom"/>
            <w:hideMark/>
          </w:tcPr>
          <w:p w14:paraId="4950B76C"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форма не избрана</w:t>
            </w:r>
          </w:p>
        </w:tc>
      </w:tr>
      <w:tr w:rsidR="00460E23" w:rsidRPr="00460E23" w14:paraId="12DD1851" w14:textId="77777777" w:rsidTr="00460E23">
        <w:trPr>
          <w:trHeight w:val="1845"/>
        </w:trPr>
        <w:tc>
          <w:tcPr>
            <w:tcW w:w="684" w:type="dxa"/>
            <w:tcBorders>
              <w:top w:val="nil"/>
              <w:left w:val="single" w:sz="4" w:space="0" w:color="auto"/>
              <w:bottom w:val="single" w:sz="4" w:space="0" w:color="auto"/>
              <w:right w:val="single" w:sz="4" w:space="0" w:color="auto"/>
            </w:tcBorders>
            <w:shd w:val="clear" w:color="auto" w:fill="auto"/>
            <w:vAlign w:val="bottom"/>
            <w:hideMark/>
          </w:tcPr>
          <w:p w14:paraId="74474041"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I</w:t>
            </w:r>
          </w:p>
        </w:tc>
        <w:tc>
          <w:tcPr>
            <w:tcW w:w="3501" w:type="dxa"/>
            <w:tcBorders>
              <w:top w:val="nil"/>
              <w:left w:val="nil"/>
              <w:bottom w:val="single" w:sz="4" w:space="0" w:color="auto"/>
              <w:right w:val="nil"/>
            </w:tcBorders>
            <w:shd w:val="clear" w:color="auto" w:fill="auto"/>
            <w:vAlign w:val="bottom"/>
            <w:hideMark/>
          </w:tcPr>
          <w:p w14:paraId="6C78E636" w14:textId="77777777" w:rsidR="00460E23" w:rsidRPr="00460E23" w:rsidRDefault="00460E23" w:rsidP="00460E23">
            <w:pPr>
              <w:spacing w:after="0" w:line="240" w:lineRule="auto"/>
              <w:jc w:val="both"/>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О наличии в действиях (бездействии) адвоката нарушения норм законодательства об адвокатской деятельности и адвокатуре и (или) КПЭА, неисполнении или ненадлежащем исполнении им своих обязанностей перед доверителем или адвокатской палатой и о применении к адвокату мер дисциплинарной ответственности</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249555" w14:textId="77777777" w:rsidR="00460E23" w:rsidRPr="00460E23" w:rsidRDefault="00460E23" w:rsidP="00460E23">
            <w:pPr>
              <w:spacing w:after="0" w:line="240" w:lineRule="auto"/>
              <w:ind w:firstLineChars="200" w:firstLine="320"/>
              <w:rPr>
                <w:rFonts w:ascii="Times New Roman" w:eastAsia="Times New Roman" w:hAnsi="Times New Roman" w:cs="Times New Roman"/>
                <w:color w:val="000000"/>
                <w:sz w:val="16"/>
                <w:szCs w:val="16"/>
                <w:lang w:eastAsia="ru-RU"/>
              </w:rPr>
            </w:pPr>
            <w:r w:rsidRPr="00460E23">
              <w:rPr>
                <w:rFonts w:ascii="Times New Roman" w:eastAsia="Times New Roman" w:hAnsi="Times New Roman" w:cs="Times New Roman"/>
                <w:color w:val="000000"/>
                <w:sz w:val="16"/>
                <w:szCs w:val="16"/>
                <w:lang w:eastAsia="ru-RU"/>
              </w:rPr>
              <w:t>62</w:t>
            </w:r>
          </w:p>
        </w:tc>
        <w:tc>
          <w:tcPr>
            <w:tcW w:w="1258" w:type="dxa"/>
            <w:tcBorders>
              <w:top w:val="single" w:sz="4" w:space="0" w:color="auto"/>
              <w:left w:val="nil"/>
              <w:bottom w:val="single" w:sz="4" w:space="0" w:color="auto"/>
              <w:right w:val="single" w:sz="4" w:space="0" w:color="auto"/>
            </w:tcBorders>
            <w:shd w:val="clear" w:color="000000" w:fill="FFFFFF"/>
            <w:vAlign w:val="center"/>
            <w:hideMark/>
          </w:tcPr>
          <w:p w14:paraId="1781D77E" w14:textId="77777777" w:rsidR="00460E23" w:rsidRPr="00460E23" w:rsidRDefault="00460E23" w:rsidP="00460E23">
            <w:pPr>
              <w:spacing w:after="0" w:line="240" w:lineRule="auto"/>
              <w:ind w:firstLineChars="300" w:firstLine="480"/>
              <w:rPr>
                <w:rFonts w:ascii="Times New Roman" w:eastAsia="Times New Roman" w:hAnsi="Times New Roman" w:cs="Times New Roman"/>
                <w:color w:val="000000"/>
                <w:sz w:val="16"/>
                <w:szCs w:val="16"/>
                <w:lang w:eastAsia="ru-RU"/>
              </w:rPr>
            </w:pPr>
            <w:r w:rsidRPr="00460E23">
              <w:rPr>
                <w:rFonts w:ascii="Times New Roman" w:eastAsia="Times New Roman" w:hAnsi="Times New Roman" w:cs="Times New Roman"/>
                <w:color w:val="000000"/>
                <w:sz w:val="16"/>
                <w:szCs w:val="16"/>
                <w:lang w:eastAsia="ru-RU"/>
              </w:rPr>
              <w:t>28</w:t>
            </w:r>
          </w:p>
        </w:tc>
        <w:tc>
          <w:tcPr>
            <w:tcW w:w="1125" w:type="dxa"/>
            <w:tcBorders>
              <w:top w:val="single" w:sz="4" w:space="0" w:color="auto"/>
              <w:left w:val="nil"/>
              <w:bottom w:val="single" w:sz="4" w:space="0" w:color="auto"/>
              <w:right w:val="single" w:sz="4" w:space="0" w:color="auto"/>
            </w:tcBorders>
            <w:shd w:val="clear" w:color="000000" w:fill="FFFFFF"/>
            <w:vAlign w:val="center"/>
            <w:hideMark/>
          </w:tcPr>
          <w:p w14:paraId="6B34A8C1" w14:textId="77777777" w:rsidR="00460E23" w:rsidRPr="00460E23" w:rsidRDefault="00460E23" w:rsidP="00460E23">
            <w:pPr>
              <w:spacing w:after="0" w:line="240" w:lineRule="auto"/>
              <w:ind w:firstLineChars="300" w:firstLine="480"/>
              <w:rPr>
                <w:rFonts w:ascii="Times New Roman" w:eastAsia="Times New Roman" w:hAnsi="Times New Roman" w:cs="Times New Roman"/>
                <w:color w:val="000000"/>
                <w:sz w:val="16"/>
                <w:szCs w:val="16"/>
                <w:lang w:eastAsia="ru-RU"/>
              </w:rPr>
            </w:pPr>
            <w:r w:rsidRPr="00460E23">
              <w:rPr>
                <w:rFonts w:ascii="Times New Roman" w:eastAsia="Times New Roman" w:hAnsi="Times New Roman" w:cs="Times New Roman"/>
                <w:color w:val="000000"/>
                <w:sz w:val="16"/>
                <w:szCs w:val="16"/>
                <w:lang w:eastAsia="ru-RU"/>
              </w:rPr>
              <w:t>27</w:t>
            </w:r>
          </w:p>
        </w:tc>
        <w:tc>
          <w:tcPr>
            <w:tcW w:w="1220" w:type="dxa"/>
            <w:tcBorders>
              <w:top w:val="single" w:sz="4" w:space="0" w:color="auto"/>
              <w:left w:val="nil"/>
              <w:bottom w:val="single" w:sz="4" w:space="0" w:color="auto"/>
              <w:right w:val="single" w:sz="4" w:space="0" w:color="auto"/>
            </w:tcBorders>
            <w:shd w:val="clear" w:color="000000" w:fill="FFFFFF"/>
            <w:vAlign w:val="center"/>
            <w:hideMark/>
          </w:tcPr>
          <w:p w14:paraId="5E3AE5DA" w14:textId="77777777" w:rsidR="00460E23" w:rsidRPr="00460E23" w:rsidRDefault="00460E23" w:rsidP="00460E23">
            <w:pPr>
              <w:spacing w:after="0" w:line="240" w:lineRule="auto"/>
              <w:jc w:val="center"/>
              <w:rPr>
                <w:rFonts w:ascii="Times New Roman" w:eastAsia="Times New Roman" w:hAnsi="Times New Roman" w:cs="Times New Roman"/>
                <w:color w:val="000000"/>
                <w:sz w:val="16"/>
                <w:szCs w:val="16"/>
                <w:lang w:eastAsia="ru-RU"/>
              </w:rPr>
            </w:pPr>
            <w:r w:rsidRPr="00460E23">
              <w:rPr>
                <w:rFonts w:ascii="Times New Roman" w:eastAsia="Times New Roman" w:hAnsi="Times New Roman" w:cs="Times New Roman"/>
                <w:color w:val="000000"/>
                <w:sz w:val="16"/>
                <w:szCs w:val="16"/>
                <w:lang w:eastAsia="ru-RU"/>
              </w:rPr>
              <w:t>0</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1490D236" w14:textId="77777777" w:rsidR="00460E23" w:rsidRPr="00460E23" w:rsidRDefault="00460E23" w:rsidP="00460E23">
            <w:pPr>
              <w:spacing w:after="0" w:line="240" w:lineRule="auto"/>
              <w:jc w:val="center"/>
              <w:rPr>
                <w:rFonts w:ascii="Times New Roman" w:eastAsia="Times New Roman" w:hAnsi="Times New Roman" w:cs="Times New Roman"/>
                <w:color w:val="000000"/>
                <w:sz w:val="16"/>
                <w:szCs w:val="16"/>
                <w:lang w:eastAsia="ru-RU"/>
              </w:rPr>
            </w:pPr>
            <w:r w:rsidRPr="00460E23">
              <w:rPr>
                <w:rFonts w:ascii="Times New Roman" w:eastAsia="Times New Roman" w:hAnsi="Times New Roman" w:cs="Times New Roman"/>
                <w:color w:val="000000"/>
                <w:sz w:val="16"/>
                <w:szCs w:val="16"/>
                <w:lang w:eastAsia="ru-RU"/>
              </w:rPr>
              <w:t>7</w:t>
            </w:r>
          </w:p>
        </w:tc>
      </w:tr>
      <w:tr w:rsidR="00460E23" w:rsidRPr="00460E23" w14:paraId="18B89E05" w14:textId="77777777" w:rsidTr="00774F6C">
        <w:trPr>
          <w:trHeight w:val="300"/>
        </w:trPr>
        <w:tc>
          <w:tcPr>
            <w:tcW w:w="9634"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14:paraId="46FAA5D4" w14:textId="77777777" w:rsidR="00460E23" w:rsidRPr="00460E23" w:rsidRDefault="00460E23" w:rsidP="00460E23">
            <w:pPr>
              <w:spacing w:after="0" w:line="240" w:lineRule="auto"/>
              <w:rPr>
                <w:rFonts w:ascii="Times New Roman" w:eastAsia="Times New Roman" w:hAnsi="Times New Roman" w:cs="Times New Roman"/>
                <w:i/>
                <w:iCs/>
                <w:color w:val="000000"/>
                <w:sz w:val="18"/>
                <w:szCs w:val="18"/>
                <w:lang w:eastAsia="ru-RU"/>
              </w:rPr>
            </w:pPr>
            <w:r w:rsidRPr="00460E23">
              <w:rPr>
                <w:rFonts w:ascii="Times New Roman" w:eastAsia="Times New Roman" w:hAnsi="Times New Roman" w:cs="Times New Roman"/>
                <w:i/>
                <w:iCs/>
                <w:color w:val="000000"/>
                <w:sz w:val="18"/>
                <w:szCs w:val="18"/>
                <w:lang w:eastAsia="ru-RU"/>
              </w:rPr>
              <w:t>Из них по видам взысканий:</w:t>
            </w:r>
          </w:p>
        </w:tc>
      </w:tr>
      <w:tr w:rsidR="00460E23" w:rsidRPr="00460E23" w14:paraId="490332C2" w14:textId="77777777" w:rsidTr="00460E23">
        <w:trPr>
          <w:trHeight w:val="300"/>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7D92DDC9"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1</w:t>
            </w:r>
          </w:p>
        </w:tc>
        <w:tc>
          <w:tcPr>
            <w:tcW w:w="3501" w:type="dxa"/>
            <w:tcBorders>
              <w:top w:val="nil"/>
              <w:left w:val="nil"/>
              <w:bottom w:val="single" w:sz="4" w:space="0" w:color="auto"/>
              <w:right w:val="single" w:sz="4" w:space="0" w:color="auto"/>
            </w:tcBorders>
            <w:shd w:val="clear" w:color="000000" w:fill="FFFFFF"/>
            <w:vAlign w:val="center"/>
            <w:hideMark/>
          </w:tcPr>
          <w:p w14:paraId="06535C2A" w14:textId="77777777" w:rsidR="00460E23" w:rsidRPr="00460E23" w:rsidRDefault="00460E23" w:rsidP="00460E23">
            <w:pPr>
              <w:spacing w:after="0" w:line="240" w:lineRule="auto"/>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замечание</w:t>
            </w:r>
          </w:p>
        </w:tc>
        <w:tc>
          <w:tcPr>
            <w:tcW w:w="980" w:type="dxa"/>
            <w:tcBorders>
              <w:top w:val="nil"/>
              <w:left w:val="nil"/>
              <w:bottom w:val="single" w:sz="4" w:space="0" w:color="auto"/>
              <w:right w:val="single" w:sz="4" w:space="0" w:color="auto"/>
            </w:tcBorders>
            <w:shd w:val="clear" w:color="000000" w:fill="FFFFFF"/>
            <w:vAlign w:val="center"/>
            <w:hideMark/>
          </w:tcPr>
          <w:p w14:paraId="4703595A"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26</w:t>
            </w:r>
          </w:p>
        </w:tc>
        <w:tc>
          <w:tcPr>
            <w:tcW w:w="1258" w:type="dxa"/>
            <w:tcBorders>
              <w:top w:val="nil"/>
              <w:left w:val="nil"/>
              <w:bottom w:val="single" w:sz="4" w:space="0" w:color="auto"/>
              <w:right w:val="single" w:sz="4" w:space="0" w:color="auto"/>
            </w:tcBorders>
            <w:shd w:val="clear" w:color="000000" w:fill="FFFFFF"/>
            <w:vAlign w:val="center"/>
            <w:hideMark/>
          </w:tcPr>
          <w:p w14:paraId="66879DF8" w14:textId="77777777" w:rsidR="00460E23" w:rsidRPr="00460E23" w:rsidRDefault="00460E23" w:rsidP="00460E23">
            <w:pPr>
              <w:spacing w:after="0" w:line="240" w:lineRule="auto"/>
              <w:ind w:firstLineChars="300" w:firstLine="540"/>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10</w:t>
            </w:r>
          </w:p>
        </w:tc>
        <w:tc>
          <w:tcPr>
            <w:tcW w:w="1125" w:type="dxa"/>
            <w:tcBorders>
              <w:top w:val="nil"/>
              <w:left w:val="nil"/>
              <w:bottom w:val="single" w:sz="4" w:space="0" w:color="auto"/>
              <w:right w:val="single" w:sz="4" w:space="0" w:color="auto"/>
            </w:tcBorders>
            <w:shd w:val="clear" w:color="000000" w:fill="FFFFFF"/>
            <w:vAlign w:val="center"/>
            <w:hideMark/>
          </w:tcPr>
          <w:p w14:paraId="7BC42FD9" w14:textId="77777777" w:rsidR="00460E23" w:rsidRPr="00460E23" w:rsidRDefault="00460E23" w:rsidP="00460E23">
            <w:pPr>
              <w:spacing w:after="0" w:line="240" w:lineRule="auto"/>
              <w:ind w:firstLineChars="300" w:firstLine="540"/>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16</w:t>
            </w:r>
          </w:p>
        </w:tc>
        <w:tc>
          <w:tcPr>
            <w:tcW w:w="1220" w:type="dxa"/>
            <w:tcBorders>
              <w:top w:val="nil"/>
              <w:left w:val="nil"/>
              <w:bottom w:val="single" w:sz="4" w:space="0" w:color="auto"/>
              <w:right w:val="single" w:sz="4" w:space="0" w:color="auto"/>
            </w:tcBorders>
            <w:shd w:val="clear" w:color="000000" w:fill="FFFFFF"/>
            <w:vAlign w:val="center"/>
            <w:hideMark/>
          </w:tcPr>
          <w:p w14:paraId="306C823B"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w:t>
            </w:r>
          </w:p>
        </w:tc>
        <w:tc>
          <w:tcPr>
            <w:tcW w:w="866" w:type="dxa"/>
            <w:tcBorders>
              <w:top w:val="nil"/>
              <w:left w:val="nil"/>
              <w:bottom w:val="single" w:sz="4" w:space="0" w:color="auto"/>
              <w:right w:val="single" w:sz="4" w:space="0" w:color="auto"/>
            </w:tcBorders>
            <w:shd w:val="clear" w:color="000000" w:fill="FFFFFF"/>
            <w:vAlign w:val="center"/>
            <w:hideMark/>
          </w:tcPr>
          <w:p w14:paraId="4DCCE893"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w:t>
            </w:r>
          </w:p>
        </w:tc>
      </w:tr>
      <w:tr w:rsidR="00460E23" w:rsidRPr="00460E23" w14:paraId="727804BD" w14:textId="77777777" w:rsidTr="00460E23">
        <w:trPr>
          <w:trHeight w:val="300"/>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1ABF10C6"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2</w:t>
            </w:r>
          </w:p>
        </w:tc>
        <w:tc>
          <w:tcPr>
            <w:tcW w:w="3501" w:type="dxa"/>
            <w:tcBorders>
              <w:top w:val="nil"/>
              <w:left w:val="nil"/>
              <w:bottom w:val="single" w:sz="4" w:space="0" w:color="auto"/>
              <w:right w:val="single" w:sz="4" w:space="0" w:color="auto"/>
            </w:tcBorders>
            <w:shd w:val="clear" w:color="000000" w:fill="FFFFFF"/>
            <w:vAlign w:val="center"/>
            <w:hideMark/>
          </w:tcPr>
          <w:p w14:paraId="2EF33CAB" w14:textId="77777777" w:rsidR="00460E23" w:rsidRPr="00460E23" w:rsidRDefault="00460E23" w:rsidP="00460E23">
            <w:pPr>
              <w:spacing w:after="0" w:line="240" w:lineRule="auto"/>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предупреждение</w:t>
            </w:r>
          </w:p>
        </w:tc>
        <w:tc>
          <w:tcPr>
            <w:tcW w:w="980" w:type="dxa"/>
            <w:tcBorders>
              <w:top w:val="nil"/>
              <w:left w:val="nil"/>
              <w:bottom w:val="single" w:sz="4" w:space="0" w:color="auto"/>
              <w:right w:val="single" w:sz="4" w:space="0" w:color="auto"/>
            </w:tcBorders>
            <w:shd w:val="clear" w:color="000000" w:fill="FFFFFF"/>
            <w:vAlign w:val="center"/>
            <w:hideMark/>
          </w:tcPr>
          <w:p w14:paraId="446B4390"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17</w:t>
            </w:r>
          </w:p>
        </w:tc>
        <w:tc>
          <w:tcPr>
            <w:tcW w:w="1258" w:type="dxa"/>
            <w:tcBorders>
              <w:top w:val="nil"/>
              <w:left w:val="nil"/>
              <w:bottom w:val="single" w:sz="4" w:space="0" w:color="auto"/>
              <w:right w:val="single" w:sz="4" w:space="0" w:color="auto"/>
            </w:tcBorders>
            <w:shd w:val="clear" w:color="000000" w:fill="FFFFFF"/>
            <w:vAlign w:val="center"/>
            <w:hideMark/>
          </w:tcPr>
          <w:p w14:paraId="620BC42D" w14:textId="77777777" w:rsidR="00460E23" w:rsidRPr="00460E23" w:rsidRDefault="00460E23" w:rsidP="00460E23">
            <w:pPr>
              <w:spacing w:after="0" w:line="240" w:lineRule="auto"/>
              <w:ind w:firstLineChars="300" w:firstLine="540"/>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10</w:t>
            </w:r>
          </w:p>
        </w:tc>
        <w:tc>
          <w:tcPr>
            <w:tcW w:w="1125" w:type="dxa"/>
            <w:tcBorders>
              <w:top w:val="nil"/>
              <w:left w:val="nil"/>
              <w:bottom w:val="single" w:sz="4" w:space="0" w:color="auto"/>
              <w:right w:val="single" w:sz="4" w:space="0" w:color="auto"/>
            </w:tcBorders>
            <w:shd w:val="clear" w:color="000000" w:fill="FFFFFF"/>
            <w:vAlign w:val="center"/>
            <w:hideMark/>
          </w:tcPr>
          <w:p w14:paraId="7871DC85" w14:textId="77777777" w:rsidR="00460E23" w:rsidRPr="00460E23" w:rsidRDefault="00460E23" w:rsidP="00460E23">
            <w:pPr>
              <w:spacing w:after="0" w:line="240" w:lineRule="auto"/>
              <w:ind w:firstLineChars="300" w:firstLine="540"/>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4</w:t>
            </w:r>
          </w:p>
        </w:tc>
        <w:tc>
          <w:tcPr>
            <w:tcW w:w="1220" w:type="dxa"/>
            <w:tcBorders>
              <w:top w:val="nil"/>
              <w:left w:val="nil"/>
              <w:bottom w:val="single" w:sz="4" w:space="0" w:color="auto"/>
              <w:right w:val="single" w:sz="4" w:space="0" w:color="auto"/>
            </w:tcBorders>
            <w:shd w:val="clear" w:color="000000" w:fill="FFFFFF"/>
            <w:vAlign w:val="center"/>
            <w:hideMark/>
          </w:tcPr>
          <w:p w14:paraId="4325C2EB"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w:t>
            </w:r>
          </w:p>
        </w:tc>
        <w:tc>
          <w:tcPr>
            <w:tcW w:w="866" w:type="dxa"/>
            <w:tcBorders>
              <w:top w:val="nil"/>
              <w:left w:val="nil"/>
              <w:bottom w:val="single" w:sz="4" w:space="0" w:color="auto"/>
              <w:right w:val="single" w:sz="4" w:space="0" w:color="auto"/>
            </w:tcBorders>
            <w:shd w:val="clear" w:color="000000" w:fill="FFFFFF"/>
            <w:vAlign w:val="center"/>
            <w:hideMark/>
          </w:tcPr>
          <w:p w14:paraId="1AB37ABA"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3</w:t>
            </w:r>
          </w:p>
        </w:tc>
      </w:tr>
      <w:tr w:rsidR="00460E23" w:rsidRPr="00460E23" w14:paraId="1708BDB2" w14:textId="77777777" w:rsidTr="00460E23">
        <w:trPr>
          <w:trHeight w:val="300"/>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015AB855"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3</w:t>
            </w:r>
          </w:p>
        </w:tc>
        <w:tc>
          <w:tcPr>
            <w:tcW w:w="3501" w:type="dxa"/>
            <w:tcBorders>
              <w:top w:val="nil"/>
              <w:left w:val="nil"/>
              <w:bottom w:val="single" w:sz="4" w:space="0" w:color="auto"/>
              <w:right w:val="single" w:sz="4" w:space="0" w:color="auto"/>
            </w:tcBorders>
            <w:shd w:val="clear" w:color="000000" w:fill="FFFFFF"/>
            <w:vAlign w:val="center"/>
            <w:hideMark/>
          </w:tcPr>
          <w:p w14:paraId="105E3720" w14:textId="77777777" w:rsidR="00460E23" w:rsidRPr="00460E23" w:rsidRDefault="00460E23" w:rsidP="00460E23">
            <w:pPr>
              <w:spacing w:after="0" w:line="240" w:lineRule="auto"/>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прекращение статуса адвоката</w:t>
            </w:r>
          </w:p>
        </w:tc>
        <w:tc>
          <w:tcPr>
            <w:tcW w:w="980" w:type="dxa"/>
            <w:tcBorders>
              <w:top w:val="nil"/>
              <w:left w:val="nil"/>
              <w:bottom w:val="single" w:sz="4" w:space="0" w:color="auto"/>
              <w:right w:val="single" w:sz="4" w:space="0" w:color="auto"/>
            </w:tcBorders>
            <w:shd w:val="clear" w:color="000000" w:fill="FFFFFF"/>
            <w:vAlign w:val="center"/>
            <w:hideMark/>
          </w:tcPr>
          <w:p w14:paraId="09757A7B"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19</w:t>
            </w:r>
          </w:p>
        </w:tc>
        <w:tc>
          <w:tcPr>
            <w:tcW w:w="1258" w:type="dxa"/>
            <w:tcBorders>
              <w:top w:val="nil"/>
              <w:left w:val="nil"/>
              <w:bottom w:val="single" w:sz="4" w:space="0" w:color="auto"/>
              <w:right w:val="single" w:sz="4" w:space="0" w:color="auto"/>
            </w:tcBorders>
            <w:shd w:val="clear" w:color="000000" w:fill="FFFFFF"/>
            <w:vAlign w:val="center"/>
            <w:hideMark/>
          </w:tcPr>
          <w:p w14:paraId="7AE873F8" w14:textId="77777777" w:rsidR="00460E23" w:rsidRPr="00460E23" w:rsidRDefault="00460E23" w:rsidP="00460E23">
            <w:pPr>
              <w:spacing w:after="0" w:line="240" w:lineRule="auto"/>
              <w:ind w:firstLineChars="300" w:firstLine="540"/>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8</w:t>
            </w:r>
          </w:p>
        </w:tc>
        <w:tc>
          <w:tcPr>
            <w:tcW w:w="1125" w:type="dxa"/>
            <w:tcBorders>
              <w:top w:val="nil"/>
              <w:left w:val="nil"/>
              <w:bottom w:val="single" w:sz="4" w:space="0" w:color="auto"/>
              <w:right w:val="single" w:sz="4" w:space="0" w:color="auto"/>
            </w:tcBorders>
            <w:shd w:val="clear" w:color="000000" w:fill="FFFFFF"/>
            <w:vAlign w:val="center"/>
            <w:hideMark/>
          </w:tcPr>
          <w:p w14:paraId="42B5EAE4" w14:textId="77777777" w:rsidR="00460E23" w:rsidRPr="00460E23" w:rsidRDefault="00460E23" w:rsidP="00460E23">
            <w:pPr>
              <w:spacing w:after="0" w:line="240" w:lineRule="auto"/>
              <w:ind w:firstLineChars="300" w:firstLine="540"/>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7</w:t>
            </w:r>
          </w:p>
        </w:tc>
        <w:tc>
          <w:tcPr>
            <w:tcW w:w="1220" w:type="dxa"/>
            <w:tcBorders>
              <w:top w:val="nil"/>
              <w:left w:val="nil"/>
              <w:bottom w:val="single" w:sz="4" w:space="0" w:color="auto"/>
              <w:right w:val="single" w:sz="4" w:space="0" w:color="auto"/>
            </w:tcBorders>
            <w:shd w:val="clear" w:color="000000" w:fill="FFFFFF"/>
            <w:vAlign w:val="center"/>
            <w:hideMark/>
          </w:tcPr>
          <w:p w14:paraId="5800FD60"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w:t>
            </w:r>
          </w:p>
        </w:tc>
        <w:tc>
          <w:tcPr>
            <w:tcW w:w="866" w:type="dxa"/>
            <w:tcBorders>
              <w:top w:val="nil"/>
              <w:left w:val="nil"/>
              <w:bottom w:val="single" w:sz="4" w:space="0" w:color="auto"/>
              <w:right w:val="single" w:sz="4" w:space="0" w:color="auto"/>
            </w:tcBorders>
            <w:shd w:val="clear" w:color="000000" w:fill="FFFFFF"/>
            <w:vAlign w:val="center"/>
            <w:hideMark/>
          </w:tcPr>
          <w:p w14:paraId="39052FD5"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4</w:t>
            </w:r>
          </w:p>
        </w:tc>
      </w:tr>
      <w:tr w:rsidR="00460E23" w:rsidRPr="00460E23" w14:paraId="27588B6B" w14:textId="77777777" w:rsidTr="00460E23">
        <w:trPr>
          <w:trHeight w:val="480"/>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45621BCC"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II</w:t>
            </w:r>
          </w:p>
        </w:tc>
        <w:tc>
          <w:tcPr>
            <w:tcW w:w="3501" w:type="dxa"/>
            <w:tcBorders>
              <w:top w:val="nil"/>
              <w:left w:val="nil"/>
              <w:bottom w:val="single" w:sz="4" w:space="0" w:color="auto"/>
              <w:right w:val="single" w:sz="4" w:space="0" w:color="auto"/>
            </w:tcBorders>
            <w:shd w:val="clear" w:color="000000" w:fill="FFFFFF"/>
            <w:vAlign w:val="center"/>
            <w:hideMark/>
          </w:tcPr>
          <w:p w14:paraId="5FD13B8C" w14:textId="77777777" w:rsidR="00460E23" w:rsidRPr="00460E23" w:rsidRDefault="00460E23" w:rsidP="00460E23">
            <w:pPr>
              <w:spacing w:after="0" w:line="240" w:lineRule="auto"/>
              <w:jc w:val="both"/>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О прекращении дисциплинарного производства в отношении адвоката</w:t>
            </w:r>
          </w:p>
        </w:tc>
        <w:tc>
          <w:tcPr>
            <w:tcW w:w="980" w:type="dxa"/>
            <w:tcBorders>
              <w:top w:val="nil"/>
              <w:left w:val="nil"/>
              <w:bottom w:val="single" w:sz="4" w:space="0" w:color="auto"/>
              <w:right w:val="single" w:sz="4" w:space="0" w:color="auto"/>
            </w:tcBorders>
            <w:shd w:val="clear" w:color="000000" w:fill="FFFFFF"/>
            <w:vAlign w:val="center"/>
            <w:hideMark/>
          </w:tcPr>
          <w:p w14:paraId="78E64CE9"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36</w:t>
            </w:r>
          </w:p>
        </w:tc>
        <w:tc>
          <w:tcPr>
            <w:tcW w:w="1258" w:type="dxa"/>
            <w:tcBorders>
              <w:top w:val="nil"/>
              <w:left w:val="nil"/>
              <w:bottom w:val="single" w:sz="4" w:space="0" w:color="auto"/>
              <w:right w:val="single" w:sz="4" w:space="0" w:color="auto"/>
            </w:tcBorders>
            <w:shd w:val="clear" w:color="000000" w:fill="FFFFFF"/>
            <w:vAlign w:val="center"/>
            <w:hideMark/>
          </w:tcPr>
          <w:p w14:paraId="36218BCB" w14:textId="77777777" w:rsidR="00460E23" w:rsidRPr="00460E23" w:rsidRDefault="00460E23" w:rsidP="00460E23">
            <w:pPr>
              <w:spacing w:after="0" w:line="240" w:lineRule="auto"/>
              <w:ind w:firstLineChars="300" w:firstLine="540"/>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11</w:t>
            </w:r>
          </w:p>
        </w:tc>
        <w:tc>
          <w:tcPr>
            <w:tcW w:w="1125" w:type="dxa"/>
            <w:tcBorders>
              <w:top w:val="nil"/>
              <w:left w:val="nil"/>
              <w:bottom w:val="single" w:sz="4" w:space="0" w:color="auto"/>
              <w:right w:val="single" w:sz="4" w:space="0" w:color="auto"/>
            </w:tcBorders>
            <w:shd w:val="clear" w:color="000000" w:fill="FFFFFF"/>
            <w:vAlign w:val="center"/>
            <w:hideMark/>
          </w:tcPr>
          <w:p w14:paraId="3FFCBC0B" w14:textId="77777777" w:rsidR="00460E23" w:rsidRPr="00460E23" w:rsidRDefault="00460E23" w:rsidP="00460E23">
            <w:pPr>
              <w:spacing w:after="0" w:line="240" w:lineRule="auto"/>
              <w:ind w:firstLineChars="300" w:firstLine="540"/>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18</w:t>
            </w:r>
          </w:p>
        </w:tc>
        <w:tc>
          <w:tcPr>
            <w:tcW w:w="1220" w:type="dxa"/>
            <w:tcBorders>
              <w:top w:val="nil"/>
              <w:left w:val="nil"/>
              <w:bottom w:val="single" w:sz="4" w:space="0" w:color="auto"/>
              <w:right w:val="single" w:sz="4" w:space="0" w:color="auto"/>
            </w:tcBorders>
            <w:shd w:val="clear" w:color="000000" w:fill="FFFFFF"/>
            <w:vAlign w:val="center"/>
            <w:hideMark/>
          </w:tcPr>
          <w:p w14:paraId="5DC6CEE8"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6</w:t>
            </w:r>
          </w:p>
        </w:tc>
        <w:tc>
          <w:tcPr>
            <w:tcW w:w="866" w:type="dxa"/>
            <w:tcBorders>
              <w:top w:val="nil"/>
              <w:left w:val="nil"/>
              <w:bottom w:val="single" w:sz="4" w:space="0" w:color="auto"/>
              <w:right w:val="single" w:sz="4" w:space="0" w:color="auto"/>
            </w:tcBorders>
            <w:shd w:val="clear" w:color="000000" w:fill="FFFFFF"/>
            <w:vAlign w:val="center"/>
            <w:hideMark/>
          </w:tcPr>
          <w:p w14:paraId="2EFC7D1D"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w:t>
            </w:r>
          </w:p>
        </w:tc>
      </w:tr>
      <w:tr w:rsidR="00460E23" w:rsidRPr="00460E23" w14:paraId="3126508A" w14:textId="77777777" w:rsidTr="00774F6C">
        <w:trPr>
          <w:trHeight w:val="300"/>
        </w:trPr>
        <w:tc>
          <w:tcPr>
            <w:tcW w:w="9634"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0AE93F19" w14:textId="77777777" w:rsidR="00460E23" w:rsidRPr="00460E23" w:rsidRDefault="00460E23" w:rsidP="00460E23">
            <w:pPr>
              <w:spacing w:after="0" w:line="240" w:lineRule="auto"/>
              <w:rPr>
                <w:rFonts w:ascii="Times New Roman" w:eastAsia="Times New Roman" w:hAnsi="Times New Roman" w:cs="Times New Roman"/>
                <w:i/>
                <w:iCs/>
                <w:color w:val="000000"/>
                <w:sz w:val="18"/>
                <w:szCs w:val="18"/>
                <w:lang w:eastAsia="ru-RU"/>
              </w:rPr>
            </w:pPr>
            <w:r w:rsidRPr="00460E23">
              <w:rPr>
                <w:rFonts w:ascii="Times New Roman" w:eastAsia="Times New Roman" w:hAnsi="Times New Roman" w:cs="Times New Roman"/>
                <w:i/>
                <w:iCs/>
                <w:color w:val="000000"/>
                <w:sz w:val="18"/>
                <w:szCs w:val="18"/>
                <w:lang w:eastAsia="ru-RU"/>
              </w:rPr>
              <w:t>Из них вследствие:</w:t>
            </w:r>
          </w:p>
        </w:tc>
      </w:tr>
      <w:tr w:rsidR="00460E23" w:rsidRPr="00460E23" w14:paraId="655EEE45" w14:textId="77777777" w:rsidTr="00460E23">
        <w:trPr>
          <w:trHeight w:val="1440"/>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25EC894A"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1</w:t>
            </w:r>
          </w:p>
        </w:tc>
        <w:tc>
          <w:tcPr>
            <w:tcW w:w="3501" w:type="dxa"/>
            <w:tcBorders>
              <w:top w:val="nil"/>
              <w:left w:val="nil"/>
              <w:bottom w:val="single" w:sz="4" w:space="0" w:color="auto"/>
              <w:right w:val="single" w:sz="4" w:space="0" w:color="auto"/>
            </w:tcBorders>
            <w:shd w:val="clear" w:color="000000" w:fill="FFFFFF"/>
            <w:vAlign w:val="center"/>
            <w:hideMark/>
          </w:tcPr>
          <w:p w14:paraId="7E5B9679" w14:textId="77777777" w:rsidR="00460E23" w:rsidRPr="00460E23" w:rsidRDefault="00460E23" w:rsidP="00460E23">
            <w:pPr>
              <w:spacing w:after="0" w:line="240" w:lineRule="auto"/>
              <w:jc w:val="both"/>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отсутствия в действиях (бездействии) адвоката нарушения норм законодательства об адвокатской деятельности и адвокатуре и (или) КПЭА либо вследствие надлежащего исполнения им своих обязанностей перед доверителем или адвокатской палатой</w:t>
            </w:r>
          </w:p>
        </w:tc>
        <w:tc>
          <w:tcPr>
            <w:tcW w:w="980" w:type="dxa"/>
            <w:tcBorders>
              <w:top w:val="nil"/>
              <w:left w:val="nil"/>
              <w:bottom w:val="single" w:sz="4" w:space="0" w:color="auto"/>
              <w:right w:val="single" w:sz="4" w:space="0" w:color="auto"/>
            </w:tcBorders>
            <w:shd w:val="clear" w:color="000000" w:fill="FFFFFF"/>
            <w:vAlign w:val="center"/>
            <w:hideMark/>
          </w:tcPr>
          <w:p w14:paraId="1AA8A1CF"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22</w:t>
            </w:r>
          </w:p>
        </w:tc>
        <w:tc>
          <w:tcPr>
            <w:tcW w:w="1258" w:type="dxa"/>
            <w:tcBorders>
              <w:top w:val="nil"/>
              <w:left w:val="nil"/>
              <w:bottom w:val="single" w:sz="4" w:space="0" w:color="auto"/>
              <w:right w:val="single" w:sz="4" w:space="0" w:color="auto"/>
            </w:tcBorders>
            <w:shd w:val="clear" w:color="000000" w:fill="FFFFFF"/>
            <w:vAlign w:val="center"/>
            <w:hideMark/>
          </w:tcPr>
          <w:p w14:paraId="525453CC" w14:textId="77777777" w:rsidR="00460E23" w:rsidRPr="00460E23" w:rsidRDefault="00460E23" w:rsidP="00460E23">
            <w:pPr>
              <w:spacing w:after="0" w:line="240" w:lineRule="auto"/>
              <w:ind w:firstLineChars="300" w:firstLine="540"/>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7</w:t>
            </w:r>
          </w:p>
        </w:tc>
        <w:tc>
          <w:tcPr>
            <w:tcW w:w="1125" w:type="dxa"/>
            <w:tcBorders>
              <w:top w:val="nil"/>
              <w:left w:val="nil"/>
              <w:bottom w:val="single" w:sz="4" w:space="0" w:color="auto"/>
              <w:right w:val="single" w:sz="4" w:space="0" w:color="auto"/>
            </w:tcBorders>
            <w:shd w:val="clear" w:color="000000" w:fill="FFFFFF"/>
            <w:vAlign w:val="center"/>
            <w:hideMark/>
          </w:tcPr>
          <w:p w14:paraId="081F8B89" w14:textId="77777777" w:rsidR="00460E23" w:rsidRPr="00460E23" w:rsidRDefault="00460E23" w:rsidP="00460E23">
            <w:pPr>
              <w:spacing w:after="0" w:line="240" w:lineRule="auto"/>
              <w:ind w:firstLineChars="300" w:firstLine="540"/>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12</w:t>
            </w:r>
          </w:p>
        </w:tc>
        <w:tc>
          <w:tcPr>
            <w:tcW w:w="1220" w:type="dxa"/>
            <w:tcBorders>
              <w:top w:val="nil"/>
              <w:left w:val="nil"/>
              <w:bottom w:val="single" w:sz="4" w:space="0" w:color="auto"/>
              <w:right w:val="single" w:sz="4" w:space="0" w:color="auto"/>
            </w:tcBorders>
            <w:shd w:val="clear" w:color="000000" w:fill="FFFFFF"/>
            <w:vAlign w:val="center"/>
            <w:hideMark/>
          </w:tcPr>
          <w:p w14:paraId="3D38B2C1"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3</w:t>
            </w:r>
          </w:p>
        </w:tc>
        <w:tc>
          <w:tcPr>
            <w:tcW w:w="866" w:type="dxa"/>
            <w:tcBorders>
              <w:top w:val="nil"/>
              <w:left w:val="nil"/>
              <w:bottom w:val="single" w:sz="4" w:space="0" w:color="auto"/>
              <w:right w:val="single" w:sz="4" w:space="0" w:color="auto"/>
            </w:tcBorders>
            <w:shd w:val="clear" w:color="000000" w:fill="FFFFFF"/>
            <w:vAlign w:val="center"/>
            <w:hideMark/>
          </w:tcPr>
          <w:p w14:paraId="432E617E"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w:t>
            </w:r>
          </w:p>
        </w:tc>
      </w:tr>
      <w:tr w:rsidR="00460E23" w:rsidRPr="00460E23" w14:paraId="3F44A537" w14:textId="77777777" w:rsidTr="00460E23">
        <w:trPr>
          <w:trHeight w:val="600"/>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05E7C28F"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2</w:t>
            </w:r>
          </w:p>
        </w:tc>
        <w:tc>
          <w:tcPr>
            <w:tcW w:w="3501" w:type="dxa"/>
            <w:tcBorders>
              <w:top w:val="nil"/>
              <w:left w:val="nil"/>
              <w:bottom w:val="single" w:sz="4" w:space="0" w:color="auto"/>
              <w:right w:val="single" w:sz="4" w:space="0" w:color="auto"/>
            </w:tcBorders>
            <w:shd w:val="clear" w:color="000000" w:fill="FFFFFF"/>
            <w:vAlign w:val="center"/>
            <w:hideMark/>
          </w:tcPr>
          <w:p w14:paraId="271F943C" w14:textId="77777777" w:rsidR="00460E23" w:rsidRPr="00460E23" w:rsidRDefault="00460E23" w:rsidP="00460E23">
            <w:pPr>
              <w:spacing w:after="0" w:line="240" w:lineRule="auto"/>
              <w:jc w:val="both"/>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отзыва жалобы, представления, сообщения либо примирения лица, подавшего жалобу, и адвоката</w:t>
            </w:r>
          </w:p>
        </w:tc>
        <w:tc>
          <w:tcPr>
            <w:tcW w:w="980" w:type="dxa"/>
            <w:tcBorders>
              <w:top w:val="nil"/>
              <w:left w:val="nil"/>
              <w:bottom w:val="single" w:sz="4" w:space="0" w:color="auto"/>
              <w:right w:val="single" w:sz="4" w:space="0" w:color="auto"/>
            </w:tcBorders>
            <w:shd w:val="clear" w:color="000000" w:fill="FFFFFF"/>
            <w:vAlign w:val="center"/>
            <w:hideMark/>
          </w:tcPr>
          <w:p w14:paraId="018682B0"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3</w:t>
            </w:r>
          </w:p>
        </w:tc>
        <w:tc>
          <w:tcPr>
            <w:tcW w:w="1258" w:type="dxa"/>
            <w:tcBorders>
              <w:top w:val="nil"/>
              <w:left w:val="nil"/>
              <w:bottom w:val="single" w:sz="4" w:space="0" w:color="auto"/>
              <w:right w:val="single" w:sz="4" w:space="0" w:color="auto"/>
            </w:tcBorders>
            <w:shd w:val="clear" w:color="000000" w:fill="FFFFFF"/>
            <w:vAlign w:val="center"/>
            <w:hideMark/>
          </w:tcPr>
          <w:p w14:paraId="205058F4" w14:textId="77777777" w:rsidR="00460E23" w:rsidRPr="00460E23" w:rsidRDefault="00460E23" w:rsidP="00460E23">
            <w:pPr>
              <w:spacing w:after="0" w:line="240" w:lineRule="auto"/>
              <w:ind w:firstLineChars="300" w:firstLine="540"/>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2</w:t>
            </w:r>
          </w:p>
        </w:tc>
        <w:tc>
          <w:tcPr>
            <w:tcW w:w="1125" w:type="dxa"/>
            <w:tcBorders>
              <w:top w:val="nil"/>
              <w:left w:val="nil"/>
              <w:bottom w:val="single" w:sz="4" w:space="0" w:color="auto"/>
              <w:right w:val="single" w:sz="4" w:space="0" w:color="auto"/>
            </w:tcBorders>
            <w:shd w:val="clear" w:color="000000" w:fill="FFFFFF"/>
            <w:vAlign w:val="center"/>
            <w:hideMark/>
          </w:tcPr>
          <w:p w14:paraId="45715944" w14:textId="77777777" w:rsidR="00460E23" w:rsidRPr="00460E23" w:rsidRDefault="00460E23" w:rsidP="00460E23">
            <w:pPr>
              <w:spacing w:after="0" w:line="240" w:lineRule="auto"/>
              <w:ind w:firstLineChars="300" w:firstLine="540"/>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w:t>
            </w:r>
          </w:p>
        </w:tc>
        <w:tc>
          <w:tcPr>
            <w:tcW w:w="1220" w:type="dxa"/>
            <w:tcBorders>
              <w:top w:val="nil"/>
              <w:left w:val="nil"/>
              <w:bottom w:val="single" w:sz="4" w:space="0" w:color="auto"/>
              <w:right w:val="single" w:sz="4" w:space="0" w:color="auto"/>
            </w:tcBorders>
            <w:shd w:val="clear" w:color="000000" w:fill="FFFFFF"/>
            <w:vAlign w:val="center"/>
            <w:hideMark/>
          </w:tcPr>
          <w:p w14:paraId="287A55C4"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w:t>
            </w:r>
          </w:p>
        </w:tc>
        <w:tc>
          <w:tcPr>
            <w:tcW w:w="866" w:type="dxa"/>
            <w:tcBorders>
              <w:top w:val="nil"/>
              <w:left w:val="nil"/>
              <w:bottom w:val="single" w:sz="4" w:space="0" w:color="auto"/>
              <w:right w:val="single" w:sz="4" w:space="0" w:color="auto"/>
            </w:tcBorders>
            <w:shd w:val="clear" w:color="000000" w:fill="FFFFFF"/>
            <w:vAlign w:val="center"/>
            <w:hideMark/>
          </w:tcPr>
          <w:p w14:paraId="78390A14"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w:t>
            </w:r>
          </w:p>
        </w:tc>
      </w:tr>
      <w:tr w:rsidR="00460E23" w:rsidRPr="00460E23" w14:paraId="5EF6C030" w14:textId="77777777" w:rsidTr="00460E23">
        <w:trPr>
          <w:trHeight w:val="810"/>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478303E0"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3</w:t>
            </w:r>
          </w:p>
        </w:tc>
        <w:tc>
          <w:tcPr>
            <w:tcW w:w="3501" w:type="dxa"/>
            <w:tcBorders>
              <w:top w:val="nil"/>
              <w:left w:val="nil"/>
              <w:bottom w:val="single" w:sz="4" w:space="0" w:color="auto"/>
              <w:right w:val="single" w:sz="4" w:space="0" w:color="auto"/>
            </w:tcBorders>
            <w:shd w:val="clear" w:color="000000" w:fill="FFFFFF"/>
            <w:vAlign w:val="center"/>
            <w:hideMark/>
          </w:tcPr>
          <w:p w14:paraId="08387A80" w14:textId="77777777" w:rsidR="00460E23" w:rsidRPr="00460E23" w:rsidRDefault="00460E23" w:rsidP="00460E23">
            <w:pPr>
              <w:spacing w:after="0" w:line="240" w:lineRule="auto"/>
              <w:jc w:val="both"/>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истечения сроков применения мер дисциплинарной ответственности, обнаружившегося в ходе разбирательства Советом или Комиссией</w:t>
            </w:r>
          </w:p>
        </w:tc>
        <w:tc>
          <w:tcPr>
            <w:tcW w:w="980" w:type="dxa"/>
            <w:tcBorders>
              <w:top w:val="nil"/>
              <w:left w:val="nil"/>
              <w:bottom w:val="single" w:sz="4" w:space="0" w:color="auto"/>
              <w:right w:val="single" w:sz="4" w:space="0" w:color="auto"/>
            </w:tcBorders>
            <w:shd w:val="clear" w:color="000000" w:fill="FFFFFF"/>
            <w:vAlign w:val="center"/>
            <w:hideMark/>
          </w:tcPr>
          <w:p w14:paraId="79C036F8"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6</w:t>
            </w:r>
          </w:p>
        </w:tc>
        <w:tc>
          <w:tcPr>
            <w:tcW w:w="1258" w:type="dxa"/>
            <w:tcBorders>
              <w:top w:val="nil"/>
              <w:left w:val="nil"/>
              <w:bottom w:val="single" w:sz="4" w:space="0" w:color="auto"/>
              <w:right w:val="single" w:sz="4" w:space="0" w:color="auto"/>
            </w:tcBorders>
            <w:shd w:val="clear" w:color="000000" w:fill="FFFFFF"/>
            <w:vAlign w:val="center"/>
            <w:hideMark/>
          </w:tcPr>
          <w:p w14:paraId="5E09CA51" w14:textId="77777777" w:rsidR="00460E23" w:rsidRPr="00460E23" w:rsidRDefault="00460E23" w:rsidP="00460E23">
            <w:pPr>
              <w:spacing w:after="0" w:line="240" w:lineRule="auto"/>
              <w:ind w:firstLineChars="300" w:firstLine="540"/>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2</w:t>
            </w:r>
          </w:p>
        </w:tc>
        <w:tc>
          <w:tcPr>
            <w:tcW w:w="1125" w:type="dxa"/>
            <w:tcBorders>
              <w:top w:val="nil"/>
              <w:left w:val="nil"/>
              <w:bottom w:val="single" w:sz="4" w:space="0" w:color="auto"/>
              <w:right w:val="single" w:sz="4" w:space="0" w:color="auto"/>
            </w:tcBorders>
            <w:shd w:val="clear" w:color="000000" w:fill="FFFFFF"/>
            <w:vAlign w:val="center"/>
            <w:hideMark/>
          </w:tcPr>
          <w:p w14:paraId="38A379F1" w14:textId="77777777" w:rsidR="00460E23" w:rsidRPr="00460E23" w:rsidRDefault="00460E23" w:rsidP="00460E23">
            <w:pPr>
              <w:spacing w:after="0" w:line="240" w:lineRule="auto"/>
              <w:ind w:firstLineChars="300" w:firstLine="540"/>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w:t>
            </w:r>
          </w:p>
        </w:tc>
        <w:tc>
          <w:tcPr>
            <w:tcW w:w="1220" w:type="dxa"/>
            <w:tcBorders>
              <w:top w:val="nil"/>
              <w:left w:val="nil"/>
              <w:bottom w:val="single" w:sz="4" w:space="0" w:color="auto"/>
              <w:right w:val="single" w:sz="4" w:space="0" w:color="auto"/>
            </w:tcBorders>
            <w:shd w:val="clear" w:color="000000" w:fill="FFFFFF"/>
            <w:vAlign w:val="center"/>
            <w:hideMark/>
          </w:tcPr>
          <w:p w14:paraId="7289D755"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3</w:t>
            </w:r>
          </w:p>
        </w:tc>
        <w:tc>
          <w:tcPr>
            <w:tcW w:w="866" w:type="dxa"/>
            <w:tcBorders>
              <w:top w:val="nil"/>
              <w:left w:val="nil"/>
              <w:bottom w:val="single" w:sz="4" w:space="0" w:color="auto"/>
              <w:right w:val="single" w:sz="4" w:space="0" w:color="auto"/>
            </w:tcBorders>
            <w:shd w:val="clear" w:color="000000" w:fill="FFFFFF"/>
            <w:vAlign w:val="center"/>
            <w:hideMark/>
          </w:tcPr>
          <w:p w14:paraId="2D16CE58"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w:t>
            </w:r>
          </w:p>
        </w:tc>
      </w:tr>
      <w:tr w:rsidR="00460E23" w:rsidRPr="00460E23" w14:paraId="2AF85EED" w14:textId="77777777" w:rsidTr="00460E23">
        <w:trPr>
          <w:trHeight w:val="795"/>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3B37D072"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4</w:t>
            </w:r>
          </w:p>
        </w:tc>
        <w:tc>
          <w:tcPr>
            <w:tcW w:w="3501" w:type="dxa"/>
            <w:tcBorders>
              <w:top w:val="nil"/>
              <w:left w:val="nil"/>
              <w:bottom w:val="single" w:sz="4" w:space="0" w:color="auto"/>
              <w:right w:val="single" w:sz="4" w:space="0" w:color="auto"/>
            </w:tcBorders>
            <w:shd w:val="clear" w:color="000000" w:fill="FFFFFF"/>
            <w:vAlign w:val="center"/>
            <w:hideMark/>
          </w:tcPr>
          <w:p w14:paraId="67448B8A" w14:textId="77777777" w:rsidR="00460E23" w:rsidRPr="00460E23" w:rsidRDefault="00460E23" w:rsidP="00460E23">
            <w:pPr>
              <w:spacing w:after="0" w:line="240" w:lineRule="auto"/>
              <w:jc w:val="both"/>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малозначительности совершенного адвокатом проступка с указанием адвокату на допущенное нарушение</w:t>
            </w:r>
          </w:p>
        </w:tc>
        <w:tc>
          <w:tcPr>
            <w:tcW w:w="980" w:type="dxa"/>
            <w:tcBorders>
              <w:top w:val="nil"/>
              <w:left w:val="nil"/>
              <w:bottom w:val="single" w:sz="4" w:space="0" w:color="auto"/>
              <w:right w:val="single" w:sz="4" w:space="0" w:color="auto"/>
            </w:tcBorders>
            <w:shd w:val="clear" w:color="000000" w:fill="FFFFFF"/>
            <w:vAlign w:val="center"/>
            <w:hideMark/>
          </w:tcPr>
          <w:p w14:paraId="4BAA1D13"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5</w:t>
            </w:r>
          </w:p>
        </w:tc>
        <w:tc>
          <w:tcPr>
            <w:tcW w:w="1258" w:type="dxa"/>
            <w:tcBorders>
              <w:top w:val="nil"/>
              <w:left w:val="nil"/>
              <w:bottom w:val="single" w:sz="4" w:space="0" w:color="auto"/>
              <w:right w:val="single" w:sz="4" w:space="0" w:color="auto"/>
            </w:tcBorders>
            <w:shd w:val="clear" w:color="000000" w:fill="FFFFFF"/>
            <w:vAlign w:val="center"/>
            <w:hideMark/>
          </w:tcPr>
          <w:p w14:paraId="582A49FA"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w:t>
            </w:r>
          </w:p>
        </w:tc>
        <w:tc>
          <w:tcPr>
            <w:tcW w:w="1125" w:type="dxa"/>
            <w:tcBorders>
              <w:top w:val="nil"/>
              <w:left w:val="nil"/>
              <w:bottom w:val="single" w:sz="4" w:space="0" w:color="auto"/>
              <w:right w:val="single" w:sz="4" w:space="0" w:color="auto"/>
            </w:tcBorders>
            <w:shd w:val="clear" w:color="000000" w:fill="FFFFFF"/>
            <w:vAlign w:val="center"/>
            <w:hideMark/>
          </w:tcPr>
          <w:p w14:paraId="6964E11F"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4</w:t>
            </w:r>
          </w:p>
        </w:tc>
        <w:tc>
          <w:tcPr>
            <w:tcW w:w="1220" w:type="dxa"/>
            <w:tcBorders>
              <w:top w:val="nil"/>
              <w:left w:val="nil"/>
              <w:bottom w:val="single" w:sz="4" w:space="0" w:color="auto"/>
              <w:right w:val="single" w:sz="4" w:space="0" w:color="auto"/>
            </w:tcBorders>
            <w:shd w:val="clear" w:color="000000" w:fill="FFFFFF"/>
            <w:vAlign w:val="center"/>
            <w:hideMark/>
          </w:tcPr>
          <w:p w14:paraId="5E1D5247"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w:t>
            </w:r>
          </w:p>
        </w:tc>
        <w:tc>
          <w:tcPr>
            <w:tcW w:w="866" w:type="dxa"/>
            <w:tcBorders>
              <w:top w:val="nil"/>
              <w:left w:val="nil"/>
              <w:bottom w:val="single" w:sz="4" w:space="0" w:color="auto"/>
              <w:right w:val="single" w:sz="4" w:space="0" w:color="auto"/>
            </w:tcBorders>
            <w:shd w:val="clear" w:color="000000" w:fill="FFFFFF"/>
            <w:vAlign w:val="center"/>
            <w:hideMark/>
          </w:tcPr>
          <w:p w14:paraId="25EA5CD7"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w:t>
            </w:r>
          </w:p>
        </w:tc>
      </w:tr>
      <w:tr w:rsidR="00460E23" w:rsidRPr="00460E23" w14:paraId="4F7C8978" w14:textId="77777777" w:rsidTr="00460E23">
        <w:trPr>
          <w:trHeight w:val="855"/>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155E7421"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5</w:t>
            </w:r>
          </w:p>
        </w:tc>
        <w:tc>
          <w:tcPr>
            <w:tcW w:w="3501" w:type="dxa"/>
            <w:tcBorders>
              <w:top w:val="nil"/>
              <w:left w:val="nil"/>
              <w:bottom w:val="single" w:sz="4" w:space="0" w:color="auto"/>
              <w:right w:val="single" w:sz="4" w:space="0" w:color="auto"/>
            </w:tcBorders>
            <w:shd w:val="clear" w:color="000000" w:fill="FFFFFF"/>
            <w:vAlign w:val="center"/>
            <w:hideMark/>
          </w:tcPr>
          <w:p w14:paraId="6399DB25" w14:textId="77777777" w:rsidR="00460E23" w:rsidRPr="00460E23" w:rsidRDefault="00460E23" w:rsidP="00460E23">
            <w:pPr>
              <w:spacing w:after="0" w:line="240" w:lineRule="auto"/>
              <w:jc w:val="both"/>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обнаружившегося в ходе разбирательства Советом или Комиссией отсутствия допустимого повода для возбуждения дисциплинарного производства</w:t>
            </w:r>
          </w:p>
        </w:tc>
        <w:tc>
          <w:tcPr>
            <w:tcW w:w="980" w:type="dxa"/>
            <w:tcBorders>
              <w:top w:val="nil"/>
              <w:left w:val="nil"/>
              <w:bottom w:val="single" w:sz="4" w:space="0" w:color="auto"/>
              <w:right w:val="single" w:sz="4" w:space="0" w:color="auto"/>
            </w:tcBorders>
            <w:shd w:val="clear" w:color="000000" w:fill="FFFFFF"/>
            <w:vAlign w:val="center"/>
            <w:hideMark/>
          </w:tcPr>
          <w:p w14:paraId="20790D62"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0</w:t>
            </w:r>
          </w:p>
        </w:tc>
        <w:tc>
          <w:tcPr>
            <w:tcW w:w="1258" w:type="dxa"/>
            <w:tcBorders>
              <w:top w:val="nil"/>
              <w:left w:val="nil"/>
              <w:bottom w:val="single" w:sz="4" w:space="0" w:color="auto"/>
              <w:right w:val="single" w:sz="4" w:space="0" w:color="auto"/>
            </w:tcBorders>
            <w:shd w:val="clear" w:color="000000" w:fill="FFFFFF"/>
            <w:vAlign w:val="center"/>
            <w:hideMark/>
          </w:tcPr>
          <w:p w14:paraId="5F033481" w14:textId="77777777" w:rsidR="00460E23" w:rsidRPr="00460E23" w:rsidRDefault="00460E23" w:rsidP="00460E23">
            <w:pPr>
              <w:spacing w:after="0" w:line="240" w:lineRule="auto"/>
              <w:ind w:firstLineChars="300" w:firstLine="540"/>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w:t>
            </w:r>
          </w:p>
        </w:tc>
        <w:tc>
          <w:tcPr>
            <w:tcW w:w="1125" w:type="dxa"/>
            <w:tcBorders>
              <w:top w:val="nil"/>
              <w:left w:val="nil"/>
              <w:bottom w:val="single" w:sz="4" w:space="0" w:color="auto"/>
              <w:right w:val="single" w:sz="4" w:space="0" w:color="auto"/>
            </w:tcBorders>
            <w:shd w:val="clear" w:color="000000" w:fill="FFFFFF"/>
            <w:vAlign w:val="center"/>
            <w:hideMark/>
          </w:tcPr>
          <w:p w14:paraId="190212C8" w14:textId="77777777" w:rsidR="00460E23" w:rsidRPr="00460E23" w:rsidRDefault="00460E23" w:rsidP="00460E23">
            <w:pPr>
              <w:spacing w:after="0" w:line="240" w:lineRule="auto"/>
              <w:ind w:firstLineChars="300" w:firstLine="540"/>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w:t>
            </w:r>
          </w:p>
        </w:tc>
        <w:tc>
          <w:tcPr>
            <w:tcW w:w="1220" w:type="dxa"/>
            <w:tcBorders>
              <w:top w:val="nil"/>
              <w:left w:val="nil"/>
              <w:bottom w:val="single" w:sz="4" w:space="0" w:color="auto"/>
              <w:right w:val="single" w:sz="4" w:space="0" w:color="auto"/>
            </w:tcBorders>
            <w:shd w:val="clear" w:color="000000" w:fill="FFFFFF"/>
            <w:vAlign w:val="center"/>
            <w:hideMark/>
          </w:tcPr>
          <w:p w14:paraId="7F9734EE"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w:t>
            </w:r>
          </w:p>
        </w:tc>
        <w:tc>
          <w:tcPr>
            <w:tcW w:w="866" w:type="dxa"/>
            <w:tcBorders>
              <w:top w:val="nil"/>
              <w:left w:val="nil"/>
              <w:bottom w:val="single" w:sz="4" w:space="0" w:color="auto"/>
              <w:right w:val="single" w:sz="4" w:space="0" w:color="auto"/>
            </w:tcBorders>
            <w:shd w:val="clear" w:color="000000" w:fill="FFFFFF"/>
            <w:vAlign w:val="center"/>
            <w:hideMark/>
          </w:tcPr>
          <w:p w14:paraId="66D68A17"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w:t>
            </w:r>
          </w:p>
        </w:tc>
      </w:tr>
      <w:tr w:rsidR="00460E23" w:rsidRPr="00460E23" w14:paraId="32254330" w14:textId="77777777" w:rsidTr="00460E23">
        <w:trPr>
          <w:trHeight w:val="1200"/>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77B296C2"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III</w:t>
            </w:r>
          </w:p>
        </w:tc>
        <w:tc>
          <w:tcPr>
            <w:tcW w:w="3501" w:type="dxa"/>
            <w:tcBorders>
              <w:top w:val="nil"/>
              <w:left w:val="nil"/>
              <w:bottom w:val="single" w:sz="4" w:space="0" w:color="auto"/>
              <w:right w:val="single" w:sz="4" w:space="0" w:color="auto"/>
            </w:tcBorders>
            <w:shd w:val="clear" w:color="000000" w:fill="FFFFFF"/>
            <w:vAlign w:val="center"/>
            <w:hideMark/>
          </w:tcPr>
          <w:p w14:paraId="194E8C56" w14:textId="77777777" w:rsidR="00460E23" w:rsidRPr="00460E23" w:rsidRDefault="00460E23" w:rsidP="00460E23">
            <w:pPr>
              <w:spacing w:after="0" w:line="240" w:lineRule="auto"/>
              <w:jc w:val="both"/>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О направлении дисциплинарного производства Квалификационной комиссии для нового разбирательства вследствие существенного нарушения процедуры, допущенного ею при разбирательстве</w:t>
            </w:r>
          </w:p>
        </w:tc>
        <w:tc>
          <w:tcPr>
            <w:tcW w:w="980" w:type="dxa"/>
            <w:tcBorders>
              <w:top w:val="nil"/>
              <w:left w:val="nil"/>
              <w:bottom w:val="single" w:sz="4" w:space="0" w:color="auto"/>
              <w:right w:val="single" w:sz="4" w:space="0" w:color="auto"/>
            </w:tcBorders>
            <w:shd w:val="clear" w:color="000000" w:fill="FFFFFF"/>
            <w:vAlign w:val="center"/>
            <w:hideMark/>
          </w:tcPr>
          <w:p w14:paraId="756A7C75"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w:t>
            </w:r>
          </w:p>
        </w:tc>
        <w:tc>
          <w:tcPr>
            <w:tcW w:w="1258" w:type="dxa"/>
            <w:tcBorders>
              <w:top w:val="nil"/>
              <w:left w:val="nil"/>
              <w:bottom w:val="single" w:sz="4" w:space="0" w:color="auto"/>
              <w:right w:val="single" w:sz="4" w:space="0" w:color="auto"/>
            </w:tcBorders>
            <w:shd w:val="clear" w:color="000000" w:fill="FFFFFF"/>
            <w:vAlign w:val="center"/>
            <w:hideMark/>
          </w:tcPr>
          <w:p w14:paraId="11357DB5"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w:t>
            </w:r>
          </w:p>
        </w:tc>
        <w:tc>
          <w:tcPr>
            <w:tcW w:w="1125" w:type="dxa"/>
            <w:tcBorders>
              <w:top w:val="nil"/>
              <w:left w:val="nil"/>
              <w:bottom w:val="single" w:sz="4" w:space="0" w:color="auto"/>
              <w:right w:val="single" w:sz="4" w:space="0" w:color="auto"/>
            </w:tcBorders>
            <w:shd w:val="clear" w:color="000000" w:fill="FFFFFF"/>
            <w:vAlign w:val="center"/>
            <w:hideMark/>
          </w:tcPr>
          <w:p w14:paraId="4C243D21"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w:t>
            </w:r>
          </w:p>
        </w:tc>
        <w:tc>
          <w:tcPr>
            <w:tcW w:w="1220" w:type="dxa"/>
            <w:tcBorders>
              <w:top w:val="nil"/>
              <w:left w:val="nil"/>
              <w:bottom w:val="single" w:sz="4" w:space="0" w:color="auto"/>
              <w:right w:val="single" w:sz="4" w:space="0" w:color="auto"/>
            </w:tcBorders>
            <w:shd w:val="clear" w:color="000000" w:fill="FFFFFF"/>
            <w:vAlign w:val="center"/>
            <w:hideMark/>
          </w:tcPr>
          <w:p w14:paraId="2549F38E"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w:t>
            </w:r>
          </w:p>
        </w:tc>
        <w:tc>
          <w:tcPr>
            <w:tcW w:w="866" w:type="dxa"/>
            <w:tcBorders>
              <w:top w:val="nil"/>
              <w:left w:val="nil"/>
              <w:bottom w:val="single" w:sz="4" w:space="0" w:color="auto"/>
              <w:right w:val="single" w:sz="4" w:space="0" w:color="auto"/>
            </w:tcBorders>
            <w:shd w:val="clear" w:color="000000" w:fill="FFFFFF"/>
            <w:vAlign w:val="center"/>
            <w:hideMark/>
          </w:tcPr>
          <w:p w14:paraId="21115CE3"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w:t>
            </w:r>
          </w:p>
        </w:tc>
      </w:tr>
      <w:tr w:rsidR="00460E23" w:rsidRPr="00460E23" w14:paraId="2AD508C3" w14:textId="77777777" w:rsidTr="00460E23">
        <w:trPr>
          <w:trHeight w:val="645"/>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5A8F504B"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IV</w:t>
            </w:r>
          </w:p>
        </w:tc>
        <w:tc>
          <w:tcPr>
            <w:tcW w:w="3501" w:type="dxa"/>
            <w:tcBorders>
              <w:top w:val="nil"/>
              <w:left w:val="nil"/>
              <w:bottom w:val="single" w:sz="4" w:space="0" w:color="auto"/>
              <w:right w:val="single" w:sz="4" w:space="0" w:color="auto"/>
            </w:tcBorders>
            <w:shd w:val="clear" w:color="000000" w:fill="FFFFFF"/>
            <w:vAlign w:val="center"/>
            <w:hideMark/>
          </w:tcPr>
          <w:p w14:paraId="47082E81"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Всего решений (I + II + III)</w:t>
            </w:r>
          </w:p>
        </w:tc>
        <w:tc>
          <w:tcPr>
            <w:tcW w:w="980" w:type="dxa"/>
            <w:tcBorders>
              <w:top w:val="nil"/>
              <w:left w:val="nil"/>
              <w:bottom w:val="single" w:sz="4" w:space="0" w:color="auto"/>
              <w:right w:val="single" w:sz="4" w:space="0" w:color="auto"/>
            </w:tcBorders>
            <w:shd w:val="clear" w:color="000000" w:fill="FFFFFF"/>
            <w:vAlign w:val="center"/>
            <w:hideMark/>
          </w:tcPr>
          <w:p w14:paraId="1FECDBDD"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99</w:t>
            </w:r>
          </w:p>
        </w:tc>
        <w:tc>
          <w:tcPr>
            <w:tcW w:w="1258" w:type="dxa"/>
            <w:tcBorders>
              <w:top w:val="nil"/>
              <w:left w:val="nil"/>
              <w:bottom w:val="single" w:sz="4" w:space="0" w:color="auto"/>
              <w:right w:val="single" w:sz="4" w:space="0" w:color="auto"/>
            </w:tcBorders>
            <w:shd w:val="clear" w:color="000000" w:fill="FFFFFF"/>
            <w:vAlign w:val="center"/>
            <w:hideMark/>
          </w:tcPr>
          <w:p w14:paraId="5CBB6E52"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40</w:t>
            </w:r>
          </w:p>
        </w:tc>
        <w:tc>
          <w:tcPr>
            <w:tcW w:w="1125" w:type="dxa"/>
            <w:tcBorders>
              <w:top w:val="nil"/>
              <w:left w:val="nil"/>
              <w:bottom w:val="single" w:sz="4" w:space="0" w:color="auto"/>
              <w:right w:val="single" w:sz="4" w:space="0" w:color="auto"/>
            </w:tcBorders>
            <w:shd w:val="clear" w:color="000000" w:fill="FFFFFF"/>
            <w:vAlign w:val="center"/>
            <w:hideMark/>
          </w:tcPr>
          <w:p w14:paraId="1D84331B"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45</w:t>
            </w:r>
          </w:p>
        </w:tc>
        <w:tc>
          <w:tcPr>
            <w:tcW w:w="1220" w:type="dxa"/>
            <w:tcBorders>
              <w:top w:val="nil"/>
              <w:left w:val="nil"/>
              <w:bottom w:val="single" w:sz="4" w:space="0" w:color="auto"/>
              <w:right w:val="single" w:sz="4" w:space="0" w:color="auto"/>
            </w:tcBorders>
            <w:shd w:val="clear" w:color="000000" w:fill="FFFFFF"/>
            <w:vAlign w:val="center"/>
            <w:hideMark/>
          </w:tcPr>
          <w:p w14:paraId="73A95B30"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6</w:t>
            </w:r>
          </w:p>
        </w:tc>
        <w:tc>
          <w:tcPr>
            <w:tcW w:w="866" w:type="dxa"/>
            <w:tcBorders>
              <w:top w:val="nil"/>
              <w:left w:val="nil"/>
              <w:bottom w:val="single" w:sz="4" w:space="0" w:color="auto"/>
              <w:right w:val="single" w:sz="4" w:space="0" w:color="auto"/>
            </w:tcBorders>
            <w:shd w:val="clear" w:color="000000" w:fill="FFFFFF"/>
            <w:vAlign w:val="center"/>
            <w:hideMark/>
          </w:tcPr>
          <w:p w14:paraId="431C2C1C"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8</w:t>
            </w:r>
          </w:p>
        </w:tc>
      </w:tr>
    </w:tbl>
    <w:p w14:paraId="49BDEB78" w14:textId="77777777" w:rsidR="00AB5E1A" w:rsidRDefault="00AB5E1A">
      <w:pPr>
        <w:rPr>
          <w:rFonts w:ascii="Times New Roman" w:hAnsi="Times New Roman" w:cs="Times New Roman"/>
          <w:b/>
          <w:sz w:val="24"/>
          <w:szCs w:val="24"/>
        </w:rPr>
      </w:pPr>
      <w:r>
        <w:rPr>
          <w:rFonts w:ascii="Times New Roman" w:hAnsi="Times New Roman" w:cs="Times New Roman"/>
          <w:b/>
          <w:sz w:val="24"/>
          <w:szCs w:val="24"/>
        </w:rPr>
        <w:br w:type="page"/>
      </w:r>
    </w:p>
    <w:p w14:paraId="15FF3124" w14:textId="77777777" w:rsidR="00AB5E1A" w:rsidRPr="00460E23" w:rsidRDefault="00AB5E1A" w:rsidP="00AB5E1A">
      <w:pPr>
        <w:spacing w:after="0" w:line="240" w:lineRule="auto"/>
        <w:jc w:val="right"/>
        <w:rPr>
          <w:rFonts w:ascii="Times New Roman" w:eastAsia="Arial Unicode MS" w:hAnsi="Times New Roman" w:cs="Times New Roman"/>
          <w:i/>
          <w:color w:val="000000"/>
          <w:sz w:val="24"/>
          <w:szCs w:val="24"/>
          <w:lang w:eastAsia="ru-RU"/>
        </w:rPr>
      </w:pPr>
      <w:r w:rsidRPr="00460E23">
        <w:rPr>
          <w:rFonts w:ascii="Times New Roman" w:eastAsia="Arial Unicode MS" w:hAnsi="Times New Roman" w:cs="Times New Roman"/>
          <w:i/>
          <w:color w:val="000000"/>
          <w:sz w:val="24"/>
          <w:szCs w:val="24"/>
          <w:lang w:eastAsia="ru-RU"/>
        </w:rPr>
        <w:lastRenderedPageBreak/>
        <w:t>Таблица № 2</w:t>
      </w:r>
    </w:p>
    <w:p w14:paraId="7A0CDDAF" w14:textId="77777777" w:rsidR="00AB5E1A" w:rsidRPr="00460E23" w:rsidRDefault="00AB5E1A" w:rsidP="00AB5E1A">
      <w:pPr>
        <w:spacing w:after="0" w:line="240" w:lineRule="auto"/>
        <w:jc w:val="center"/>
        <w:rPr>
          <w:rFonts w:ascii="Times New Roman" w:eastAsia="Arial Unicode MS" w:hAnsi="Times New Roman" w:cs="Times New Roman"/>
          <w:b/>
          <w:color w:val="000000"/>
          <w:sz w:val="24"/>
          <w:szCs w:val="24"/>
          <w:lang w:eastAsia="ru-RU"/>
        </w:rPr>
      </w:pPr>
    </w:p>
    <w:p w14:paraId="5AA177D6" w14:textId="77777777" w:rsidR="00AB5E1A" w:rsidRPr="00460E23" w:rsidRDefault="00AB5E1A" w:rsidP="00AB5E1A">
      <w:pPr>
        <w:spacing w:after="0" w:line="240" w:lineRule="auto"/>
        <w:jc w:val="center"/>
        <w:rPr>
          <w:rFonts w:ascii="Times New Roman" w:eastAsia="Arial Unicode MS" w:hAnsi="Times New Roman" w:cs="Times New Roman"/>
          <w:b/>
          <w:color w:val="000000"/>
          <w:sz w:val="24"/>
          <w:szCs w:val="24"/>
          <w:lang w:eastAsia="ru-RU"/>
        </w:rPr>
      </w:pPr>
    </w:p>
    <w:p w14:paraId="7F7F30EB" w14:textId="77777777" w:rsidR="00AB5E1A" w:rsidRPr="00460E23" w:rsidRDefault="00AB5E1A" w:rsidP="00AB5E1A">
      <w:pPr>
        <w:spacing w:after="0" w:line="240" w:lineRule="auto"/>
        <w:jc w:val="center"/>
        <w:rPr>
          <w:rFonts w:ascii="Times New Roman" w:eastAsia="Arial Unicode MS" w:hAnsi="Times New Roman" w:cs="Times New Roman"/>
          <w:b/>
          <w:color w:val="000000"/>
          <w:sz w:val="24"/>
          <w:szCs w:val="24"/>
          <w:lang w:eastAsia="ru-RU"/>
        </w:rPr>
      </w:pPr>
      <w:r w:rsidRPr="00460E23">
        <w:rPr>
          <w:rFonts w:ascii="Times New Roman" w:eastAsia="Arial Unicode MS" w:hAnsi="Times New Roman" w:cs="Times New Roman"/>
          <w:b/>
          <w:color w:val="000000"/>
          <w:sz w:val="24"/>
          <w:szCs w:val="24"/>
          <w:lang w:eastAsia="ru-RU"/>
        </w:rPr>
        <w:t>Учёт нарушений адвокатами статей КПЭА и Закона</w:t>
      </w:r>
    </w:p>
    <w:p w14:paraId="4D84A1F4" w14:textId="77777777" w:rsidR="00AB5E1A" w:rsidRPr="00460E23" w:rsidRDefault="00460E23" w:rsidP="00AB5E1A">
      <w:pPr>
        <w:spacing w:after="0" w:line="240" w:lineRule="auto"/>
        <w:jc w:val="center"/>
        <w:rPr>
          <w:rFonts w:ascii="Times New Roman" w:eastAsia="Arial Unicode MS" w:hAnsi="Times New Roman" w:cs="Times New Roman"/>
          <w:b/>
          <w:color w:val="000000"/>
          <w:sz w:val="24"/>
          <w:szCs w:val="24"/>
          <w:lang w:eastAsia="ru-RU"/>
        </w:rPr>
      </w:pPr>
      <w:r w:rsidRPr="00460E23">
        <w:rPr>
          <w:rFonts w:ascii="Times New Roman" w:eastAsia="Arial Unicode MS" w:hAnsi="Times New Roman" w:cs="Times New Roman"/>
          <w:b/>
          <w:color w:val="000000"/>
          <w:sz w:val="24"/>
          <w:szCs w:val="24"/>
          <w:lang w:eastAsia="ru-RU"/>
        </w:rPr>
        <w:t>в 2017</w:t>
      </w:r>
      <w:r w:rsidR="00AB5E1A" w:rsidRPr="00460E23">
        <w:rPr>
          <w:rFonts w:ascii="Times New Roman" w:eastAsia="Arial Unicode MS" w:hAnsi="Times New Roman" w:cs="Times New Roman"/>
          <w:b/>
          <w:color w:val="000000"/>
          <w:sz w:val="24"/>
          <w:szCs w:val="24"/>
          <w:lang w:eastAsia="ru-RU"/>
        </w:rPr>
        <w:t xml:space="preserve"> году</w:t>
      </w:r>
    </w:p>
    <w:tbl>
      <w:tblPr>
        <w:tblStyle w:val="af1"/>
        <w:tblpPr w:leftFromText="180" w:rightFromText="180" w:vertAnchor="text" w:horzAnchor="margin" w:tblpY="348"/>
        <w:tblW w:w="9345" w:type="dxa"/>
        <w:tblLook w:val="04A0" w:firstRow="1" w:lastRow="0" w:firstColumn="1" w:lastColumn="0" w:noHBand="0" w:noVBand="1"/>
      </w:tblPr>
      <w:tblGrid>
        <w:gridCol w:w="1271"/>
        <w:gridCol w:w="6575"/>
        <w:gridCol w:w="1499"/>
      </w:tblGrid>
      <w:tr w:rsidR="00605891" w:rsidRPr="00D42705" w14:paraId="5BD3E9C6" w14:textId="77777777" w:rsidTr="00A74573">
        <w:trPr>
          <w:trHeight w:val="537"/>
          <w:tblHeader/>
        </w:trPr>
        <w:tc>
          <w:tcPr>
            <w:tcW w:w="1271" w:type="dxa"/>
          </w:tcPr>
          <w:p w14:paraId="7445EDC5" w14:textId="77777777" w:rsidR="00605891" w:rsidRPr="00D42705" w:rsidRDefault="00605891" w:rsidP="00A74573">
            <w:pPr>
              <w:jc w:val="center"/>
              <w:rPr>
                <w:rFonts w:ascii="Times New Roman" w:eastAsia="Arial Unicode MS" w:hAnsi="Times New Roman" w:cs="Times New Roman"/>
                <w:b/>
                <w:color w:val="000000"/>
                <w:sz w:val="24"/>
                <w:szCs w:val="24"/>
                <w:lang w:eastAsia="ru-RU"/>
              </w:rPr>
            </w:pPr>
            <w:r w:rsidRPr="00D42705">
              <w:rPr>
                <w:rFonts w:ascii="Times New Roman" w:eastAsia="Arial Unicode MS" w:hAnsi="Times New Roman" w:cs="Times New Roman"/>
                <w:b/>
                <w:color w:val="000000"/>
                <w:sz w:val="24"/>
                <w:szCs w:val="24"/>
                <w:lang w:eastAsia="ru-RU"/>
              </w:rPr>
              <w:t xml:space="preserve">Пор. </w:t>
            </w:r>
            <w:r w:rsidRPr="00D42705">
              <w:rPr>
                <w:rFonts w:ascii="Times New Roman" w:eastAsia="Arial Unicode MS" w:hAnsi="Times New Roman" w:cs="Times New Roman"/>
                <w:b/>
                <w:color w:val="000000"/>
                <w:sz w:val="24"/>
                <w:szCs w:val="24"/>
                <w:lang w:val="en-US" w:eastAsia="ru-RU"/>
              </w:rPr>
              <w:t>№</w:t>
            </w:r>
          </w:p>
        </w:tc>
        <w:tc>
          <w:tcPr>
            <w:tcW w:w="6575" w:type="dxa"/>
            <w:noWrap/>
            <w:hideMark/>
          </w:tcPr>
          <w:p w14:paraId="39BFA07E" w14:textId="77777777" w:rsidR="00605891" w:rsidRPr="00D42705" w:rsidRDefault="00605891" w:rsidP="00A74573">
            <w:pPr>
              <w:jc w:val="center"/>
              <w:rPr>
                <w:rFonts w:ascii="Times New Roman" w:eastAsia="Arial Unicode MS" w:hAnsi="Times New Roman" w:cs="Times New Roman"/>
                <w:b/>
                <w:color w:val="000000"/>
                <w:sz w:val="24"/>
                <w:szCs w:val="24"/>
                <w:lang w:eastAsia="ru-RU"/>
              </w:rPr>
            </w:pPr>
            <w:r w:rsidRPr="00D42705">
              <w:rPr>
                <w:rFonts w:ascii="Times New Roman" w:eastAsia="Arial Unicode MS" w:hAnsi="Times New Roman" w:cs="Times New Roman"/>
                <w:b/>
                <w:color w:val="000000"/>
                <w:sz w:val="24"/>
                <w:szCs w:val="24"/>
                <w:lang w:eastAsia="ru-RU"/>
              </w:rPr>
              <w:t>Статья</w:t>
            </w:r>
          </w:p>
        </w:tc>
        <w:tc>
          <w:tcPr>
            <w:tcW w:w="1499" w:type="dxa"/>
          </w:tcPr>
          <w:p w14:paraId="077CDA6B" w14:textId="77777777" w:rsidR="00605891" w:rsidRPr="00D42705" w:rsidRDefault="00605891" w:rsidP="00A74573">
            <w:pPr>
              <w:jc w:val="center"/>
              <w:rPr>
                <w:rFonts w:ascii="Times New Roman" w:eastAsia="Arial Unicode MS" w:hAnsi="Times New Roman" w:cs="Times New Roman"/>
                <w:b/>
                <w:color w:val="000000"/>
                <w:sz w:val="24"/>
                <w:szCs w:val="24"/>
                <w:lang w:eastAsia="ru-RU"/>
              </w:rPr>
            </w:pPr>
            <w:r w:rsidRPr="00D42705">
              <w:rPr>
                <w:rFonts w:ascii="Times New Roman" w:eastAsia="Arial Unicode MS" w:hAnsi="Times New Roman" w:cs="Times New Roman"/>
                <w:b/>
                <w:color w:val="000000"/>
                <w:sz w:val="24"/>
                <w:szCs w:val="24"/>
                <w:lang w:eastAsia="ru-RU"/>
              </w:rPr>
              <w:t>Количество</w:t>
            </w:r>
          </w:p>
        </w:tc>
      </w:tr>
      <w:tr w:rsidR="00605891" w:rsidRPr="00D42705" w14:paraId="5CB9081B" w14:textId="77777777" w:rsidTr="00A74573">
        <w:trPr>
          <w:trHeight w:val="602"/>
        </w:trPr>
        <w:tc>
          <w:tcPr>
            <w:tcW w:w="1271" w:type="dxa"/>
          </w:tcPr>
          <w:p w14:paraId="6BBC45E4"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1</w:t>
            </w:r>
          </w:p>
        </w:tc>
        <w:tc>
          <w:tcPr>
            <w:tcW w:w="6575" w:type="dxa"/>
            <w:noWrap/>
          </w:tcPr>
          <w:p w14:paraId="30D22A6C"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подп. 3 п. 4 ст. 6 Закона</w:t>
            </w:r>
          </w:p>
          <w:p w14:paraId="09B24EF9" w14:textId="77777777" w:rsidR="00605891" w:rsidRPr="00D42705" w:rsidRDefault="00605891" w:rsidP="00A74573">
            <w:pPr>
              <w:pStyle w:val="aa"/>
              <w:ind w:firstLine="709"/>
              <w:contextualSpacing/>
              <w:jc w:val="both"/>
              <w:rPr>
                <w:rFonts w:ascii="Times New Roman" w:hAnsi="Times New Roman" w:cs="Times New Roman"/>
                <w:i/>
                <w:sz w:val="24"/>
                <w:szCs w:val="24"/>
              </w:rPr>
            </w:pPr>
            <w:r w:rsidRPr="00D42705">
              <w:rPr>
                <w:rFonts w:ascii="Times New Roman" w:hAnsi="Times New Roman" w:cs="Times New Roman"/>
                <w:i/>
                <w:sz w:val="24"/>
                <w:szCs w:val="24"/>
              </w:rPr>
              <w:t>«Адвокат не вправе: 3) занимать по делу позицию вопреки воле доверителя, за исключением случаев, когда адвокат убежден в наличии самооговора доверителя».</w:t>
            </w:r>
          </w:p>
        </w:tc>
        <w:tc>
          <w:tcPr>
            <w:tcW w:w="1499" w:type="dxa"/>
          </w:tcPr>
          <w:p w14:paraId="188C62DA" w14:textId="77777777" w:rsidR="00605891" w:rsidRPr="00D42705" w:rsidRDefault="00605891" w:rsidP="00A74573">
            <w:pPr>
              <w:contextualSpacing/>
              <w:jc w:val="center"/>
              <w:rPr>
                <w:rFonts w:ascii="Times New Roman" w:eastAsia="Arial Unicode MS" w:hAnsi="Times New Roman" w:cs="Times New Roman"/>
                <w:color w:val="000000"/>
                <w:sz w:val="24"/>
                <w:szCs w:val="24"/>
                <w:lang w:eastAsia="ru-RU"/>
              </w:rPr>
            </w:pPr>
            <w:r w:rsidRPr="00D42705">
              <w:rPr>
                <w:rFonts w:ascii="Times New Roman" w:eastAsia="Arial Unicode MS" w:hAnsi="Times New Roman" w:cs="Times New Roman"/>
                <w:color w:val="000000"/>
                <w:sz w:val="24"/>
                <w:szCs w:val="24"/>
                <w:lang w:eastAsia="ru-RU"/>
              </w:rPr>
              <w:t>1</w:t>
            </w:r>
          </w:p>
        </w:tc>
      </w:tr>
      <w:tr w:rsidR="00605891" w:rsidRPr="00D42705" w14:paraId="4FFDB0DC" w14:textId="77777777" w:rsidTr="00A74573">
        <w:trPr>
          <w:trHeight w:val="602"/>
        </w:trPr>
        <w:tc>
          <w:tcPr>
            <w:tcW w:w="1271" w:type="dxa"/>
          </w:tcPr>
          <w:p w14:paraId="4178D584"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2</w:t>
            </w:r>
          </w:p>
        </w:tc>
        <w:tc>
          <w:tcPr>
            <w:tcW w:w="6575" w:type="dxa"/>
            <w:noWrap/>
          </w:tcPr>
          <w:p w14:paraId="53A3FD65"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подп. 1 п. 1 ст. 7 Закона</w:t>
            </w:r>
          </w:p>
          <w:p w14:paraId="553D00BA" w14:textId="77777777" w:rsidR="00605891" w:rsidRPr="00D42705" w:rsidRDefault="00605891" w:rsidP="00A74573">
            <w:pPr>
              <w:pStyle w:val="aa"/>
              <w:ind w:firstLine="709"/>
              <w:contextualSpacing/>
              <w:jc w:val="both"/>
              <w:rPr>
                <w:rFonts w:ascii="Times New Roman" w:hAnsi="Times New Roman" w:cs="Times New Roman"/>
                <w:i/>
                <w:sz w:val="24"/>
                <w:szCs w:val="24"/>
              </w:rPr>
            </w:pPr>
            <w:r w:rsidRPr="00D42705">
              <w:rPr>
                <w:rFonts w:ascii="Times New Roman" w:hAnsi="Times New Roman" w:cs="Times New Roman"/>
                <w:i/>
                <w:sz w:val="24"/>
                <w:szCs w:val="24"/>
              </w:rPr>
              <w:t>«Адвокат обязан:</w:t>
            </w:r>
          </w:p>
          <w:p w14:paraId="2051D523" w14:textId="77777777" w:rsidR="00605891" w:rsidRPr="00D42705" w:rsidRDefault="00605891" w:rsidP="00A74573">
            <w:pPr>
              <w:pStyle w:val="aa"/>
              <w:ind w:firstLine="709"/>
              <w:contextualSpacing/>
              <w:jc w:val="both"/>
              <w:rPr>
                <w:rFonts w:ascii="Times New Roman" w:hAnsi="Times New Roman" w:cs="Times New Roman"/>
                <w:i/>
                <w:sz w:val="24"/>
                <w:szCs w:val="24"/>
              </w:rPr>
            </w:pPr>
            <w:r w:rsidRPr="00D42705">
              <w:rPr>
                <w:rFonts w:ascii="Times New Roman" w:hAnsi="Times New Roman" w:cs="Times New Roman"/>
                <w:i/>
                <w:sz w:val="24"/>
                <w:szCs w:val="24"/>
              </w:rPr>
              <w:t>1) честно, разумно и добросовестно отстаивать права и законные интересы доверителя всеми не запрещенными законодательством Российской Федерации средствами».</w:t>
            </w:r>
          </w:p>
        </w:tc>
        <w:tc>
          <w:tcPr>
            <w:tcW w:w="1499" w:type="dxa"/>
          </w:tcPr>
          <w:p w14:paraId="7E6A52F6" w14:textId="77777777" w:rsidR="00605891" w:rsidRPr="00D42705" w:rsidRDefault="00605891" w:rsidP="00A74573">
            <w:pPr>
              <w:contextualSpacing/>
              <w:jc w:val="center"/>
              <w:rPr>
                <w:rFonts w:ascii="Times New Roman" w:eastAsia="Arial Unicode MS" w:hAnsi="Times New Roman" w:cs="Times New Roman"/>
                <w:color w:val="000000"/>
                <w:sz w:val="24"/>
                <w:szCs w:val="24"/>
                <w:lang w:eastAsia="ru-RU"/>
              </w:rPr>
            </w:pPr>
            <w:r w:rsidRPr="00D42705">
              <w:rPr>
                <w:rFonts w:ascii="Times New Roman" w:eastAsia="Arial Unicode MS" w:hAnsi="Times New Roman" w:cs="Times New Roman"/>
                <w:color w:val="000000"/>
                <w:sz w:val="24"/>
                <w:szCs w:val="24"/>
                <w:lang w:eastAsia="ru-RU"/>
              </w:rPr>
              <w:t>1</w:t>
            </w:r>
          </w:p>
        </w:tc>
      </w:tr>
      <w:tr w:rsidR="00605891" w:rsidRPr="00D42705" w14:paraId="41A48EF0" w14:textId="77777777" w:rsidTr="00A74573">
        <w:trPr>
          <w:trHeight w:val="602"/>
        </w:trPr>
        <w:tc>
          <w:tcPr>
            <w:tcW w:w="1271" w:type="dxa"/>
          </w:tcPr>
          <w:p w14:paraId="5276CDC0"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3</w:t>
            </w:r>
          </w:p>
        </w:tc>
        <w:tc>
          <w:tcPr>
            <w:tcW w:w="6575" w:type="dxa"/>
            <w:noWrap/>
          </w:tcPr>
          <w:p w14:paraId="32C012D2"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подп. 4 п. 1 ст. 7 Закона</w:t>
            </w:r>
          </w:p>
          <w:p w14:paraId="0D9ED47D" w14:textId="77777777" w:rsidR="00605891" w:rsidRPr="00D42705" w:rsidRDefault="00605891" w:rsidP="00A74573">
            <w:pPr>
              <w:pStyle w:val="aa"/>
              <w:ind w:firstLine="709"/>
              <w:contextualSpacing/>
              <w:jc w:val="both"/>
              <w:rPr>
                <w:rFonts w:ascii="Times New Roman" w:hAnsi="Times New Roman" w:cs="Times New Roman"/>
                <w:i/>
                <w:sz w:val="24"/>
                <w:szCs w:val="24"/>
              </w:rPr>
            </w:pPr>
            <w:r w:rsidRPr="00D42705">
              <w:rPr>
                <w:rFonts w:ascii="Times New Roman" w:hAnsi="Times New Roman" w:cs="Times New Roman"/>
                <w:i/>
                <w:sz w:val="24"/>
                <w:szCs w:val="24"/>
              </w:rPr>
              <w:t>«Адвокат обязан: 4)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w:t>
            </w:r>
          </w:p>
        </w:tc>
        <w:tc>
          <w:tcPr>
            <w:tcW w:w="1499" w:type="dxa"/>
          </w:tcPr>
          <w:p w14:paraId="214A7CDB" w14:textId="77777777" w:rsidR="00605891" w:rsidRPr="00D42705" w:rsidRDefault="00605891" w:rsidP="00A74573">
            <w:pPr>
              <w:contextualSpacing/>
              <w:jc w:val="center"/>
              <w:rPr>
                <w:rFonts w:ascii="Times New Roman" w:eastAsia="Arial Unicode MS" w:hAnsi="Times New Roman" w:cs="Times New Roman"/>
                <w:color w:val="000000"/>
                <w:sz w:val="24"/>
                <w:szCs w:val="24"/>
                <w:lang w:eastAsia="ru-RU"/>
              </w:rPr>
            </w:pPr>
            <w:r w:rsidRPr="00D42705">
              <w:rPr>
                <w:rFonts w:ascii="Times New Roman" w:eastAsia="Arial Unicode MS" w:hAnsi="Times New Roman" w:cs="Times New Roman"/>
                <w:color w:val="000000"/>
                <w:sz w:val="24"/>
                <w:szCs w:val="24"/>
                <w:lang w:eastAsia="ru-RU"/>
              </w:rPr>
              <w:t>39</w:t>
            </w:r>
          </w:p>
        </w:tc>
      </w:tr>
      <w:tr w:rsidR="00605891" w:rsidRPr="00D42705" w14:paraId="6F2784F4" w14:textId="77777777" w:rsidTr="00A74573">
        <w:trPr>
          <w:trHeight w:val="602"/>
        </w:trPr>
        <w:tc>
          <w:tcPr>
            <w:tcW w:w="1271" w:type="dxa"/>
          </w:tcPr>
          <w:p w14:paraId="610C5B90"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4</w:t>
            </w:r>
          </w:p>
        </w:tc>
        <w:tc>
          <w:tcPr>
            <w:tcW w:w="6575" w:type="dxa"/>
            <w:noWrap/>
          </w:tcPr>
          <w:p w14:paraId="32217D01" w14:textId="77777777" w:rsidR="00605891" w:rsidRPr="00D42705" w:rsidRDefault="00605891" w:rsidP="00A74573">
            <w:pPr>
              <w:pStyle w:val="aa"/>
              <w:contextualSpacing/>
              <w:jc w:val="both"/>
              <w:rPr>
                <w:rFonts w:ascii="Times New Roman" w:hAnsi="Times New Roman" w:cs="Times New Roman"/>
                <w:sz w:val="24"/>
                <w:szCs w:val="24"/>
              </w:rPr>
            </w:pPr>
            <w:r w:rsidRPr="00D42705">
              <w:rPr>
                <w:rFonts w:ascii="Times New Roman" w:hAnsi="Times New Roman" w:cs="Times New Roman"/>
                <w:sz w:val="24"/>
                <w:szCs w:val="24"/>
              </w:rPr>
              <w:t>подп. 5 п. 1 ст. 7 Закона</w:t>
            </w:r>
          </w:p>
          <w:p w14:paraId="49C55319" w14:textId="77777777" w:rsidR="00605891" w:rsidRPr="00D42705" w:rsidRDefault="00605891" w:rsidP="00A74573">
            <w:pPr>
              <w:pStyle w:val="aa"/>
              <w:ind w:firstLine="709"/>
              <w:contextualSpacing/>
              <w:jc w:val="both"/>
              <w:rPr>
                <w:rFonts w:ascii="Times New Roman" w:hAnsi="Times New Roman" w:cs="Times New Roman"/>
                <w:sz w:val="24"/>
                <w:szCs w:val="24"/>
              </w:rPr>
            </w:pPr>
            <w:r w:rsidRPr="00D42705">
              <w:rPr>
                <w:rFonts w:ascii="Times New Roman" w:hAnsi="Times New Roman" w:cs="Times New Roman"/>
                <w:i/>
                <w:sz w:val="24"/>
                <w:szCs w:val="24"/>
              </w:rPr>
              <w:t>«Адвокат обязан: 5) ежемесячно отчислять средства на общие нужды адвокатской палаты в порядке и в размерах, которые определяются собранием (конференцией) адвокатов адвокатской палаты соответствующего субъекта Российской Федерации (далее - собрание (конференция) адвокатов), а также отчислять средства на содержание соответствующего адвокатского кабинета, соответствующей коллегии адвокатов или соответствующего адвокатского бюро в порядке и в размерах, которые установлены адвокатским образованием».</w:t>
            </w:r>
          </w:p>
        </w:tc>
        <w:tc>
          <w:tcPr>
            <w:tcW w:w="1499" w:type="dxa"/>
          </w:tcPr>
          <w:p w14:paraId="3211C7B7" w14:textId="77777777" w:rsidR="00605891" w:rsidRPr="00D42705" w:rsidRDefault="00605891" w:rsidP="00A74573">
            <w:pPr>
              <w:contextualSpacing/>
              <w:jc w:val="center"/>
              <w:rPr>
                <w:rFonts w:ascii="Times New Roman" w:eastAsia="Arial Unicode MS" w:hAnsi="Times New Roman" w:cs="Times New Roman"/>
                <w:color w:val="000000"/>
                <w:sz w:val="24"/>
                <w:szCs w:val="24"/>
                <w:lang w:eastAsia="ru-RU"/>
              </w:rPr>
            </w:pPr>
            <w:r w:rsidRPr="00D42705">
              <w:rPr>
                <w:rFonts w:ascii="Times New Roman" w:eastAsia="Arial Unicode MS" w:hAnsi="Times New Roman" w:cs="Times New Roman"/>
                <w:color w:val="000000"/>
                <w:sz w:val="24"/>
                <w:szCs w:val="24"/>
                <w:lang w:eastAsia="ru-RU"/>
              </w:rPr>
              <w:t>36</w:t>
            </w:r>
          </w:p>
        </w:tc>
      </w:tr>
      <w:tr w:rsidR="00605891" w:rsidRPr="00D42705" w14:paraId="17C47325" w14:textId="77777777" w:rsidTr="00A74573">
        <w:trPr>
          <w:trHeight w:val="602"/>
        </w:trPr>
        <w:tc>
          <w:tcPr>
            <w:tcW w:w="1271" w:type="dxa"/>
          </w:tcPr>
          <w:p w14:paraId="5A247DCC"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5</w:t>
            </w:r>
          </w:p>
        </w:tc>
        <w:tc>
          <w:tcPr>
            <w:tcW w:w="6575" w:type="dxa"/>
            <w:noWrap/>
          </w:tcPr>
          <w:p w14:paraId="44FAF05F"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ст. 7 Закона</w:t>
            </w:r>
          </w:p>
          <w:p w14:paraId="69E4509D" w14:textId="77777777" w:rsidR="00605891" w:rsidRPr="00D42705" w:rsidRDefault="00605891" w:rsidP="00A74573">
            <w:pPr>
              <w:ind w:firstLine="709"/>
              <w:jc w:val="both"/>
              <w:rPr>
                <w:rFonts w:ascii="Times New Roman" w:hAnsi="Times New Roman" w:cs="Times New Roman"/>
                <w:i/>
                <w:sz w:val="24"/>
                <w:szCs w:val="24"/>
              </w:rPr>
            </w:pPr>
            <w:r w:rsidRPr="00D42705">
              <w:rPr>
                <w:rFonts w:ascii="Times New Roman" w:hAnsi="Times New Roman" w:cs="Times New Roman"/>
                <w:i/>
                <w:sz w:val="24"/>
                <w:szCs w:val="24"/>
              </w:rPr>
              <w:t>«1. Адвокат обязан:</w:t>
            </w:r>
          </w:p>
          <w:p w14:paraId="76F58AA5" w14:textId="77777777" w:rsidR="00605891" w:rsidRPr="00D42705" w:rsidRDefault="00605891" w:rsidP="00A74573">
            <w:pPr>
              <w:ind w:firstLine="709"/>
              <w:jc w:val="both"/>
              <w:rPr>
                <w:rFonts w:ascii="Times New Roman" w:hAnsi="Times New Roman" w:cs="Times New Roman"/>
                <w:i/>
                <w:sz w:val="24"/>
                <w:szCs w:val="24"/>
              </w:rPr>
            </w:pPr>
            <w:r w:rsidRPr="00D42705">
              <w:rPr>
                <w:rFonts w:ascii="Times New Roman" w:hAnsi="Times New Roman" w:cs="Times New Roman"/>
                <w:i/>
                <w:sz w:val="24"/>
                <w:szCs w:val="24"/>
              </w:rPr>
              <w:t>1) честно, разумно и добросовестно отстаивать права и законные интересы доверителя всеми не запрещенными законодательством Российской Федерации средствами;</w:t>
            </w:r>
          </w:p>
          <w:p w14:paraId="44D4E68F" w14:textId="77777777" w:rsidR="00605891" w:rsidRPr="00D42705" w:rsidRDefault="00605891" w:rsidP="00A74573">
            <w:pPr>
              <w:ind w:firstLine="709"/>
              <w:jc w:val="both"/>
              <w:rPr>
                <w:rFonts w:ascii="Times New Roman" w:hAnsi="Times New Roman" w:cs="Times New Roman"/>
                <w:i/>
                <w:sz w:val="24"/>
                <w:szCs w:val="24"/>
              </w:rPr>
            </w:pPr>
            <w:r w:rsidRPr="00D42705">
              <w:rPr>
                <w:rFonts w:ascii="Times New Roman" w:hAnsi="Times New Roman" w:cs="Times New Roman"/>
                <w:i/>
                <w:sz w:val="24"/>
                <w:szCs w:val="24"/>
              </w:rPr>
              <w:t>2) исполнять требования закона об обязательном участии адвоката в качестве защитника в уголовном судопроизводстве по назначению органов дознания, органов предварительного следствия или суда, а также оказывать юридическую помощь гражданам Российской Федерации бесплатно в случаях, предусмотренных настоящим Федеральным законом;</w:t>
            </w:r>
          </w:p>
          <w:p w14:paraId="369DD74A" w14:textId="77777777" w:rsidR="00605891" w:rsidRPr="00D42705" w:rsidRDefault="00605891" w:rsidP="00A74573">
            <w:pPr>
              <w:ind w:firstLine="709"/>
              <w:jc w:val="both"/>
              <w:rPr>
                <w:rFonts w:ascii="Times New Roman" w:hAnsi="Times New Roman" w:cs="Times New Roman"/>
                <w:i/>
                <w:sz w:val="24"/>
                <w:szCs w:val="24"/>
              </w:rPr>
            </w:pPr>
            <w:r w:rsidRPr="00D42705">
              <w:rPr>
                <w:rFonts w:ascii="Times New Roman" w:hAnsi="Times New Roman" w:cs="Times New Roman"/>
                <w:i/>
                <w:sz w:val="24"/>
                <w:szCs w:val="24"/>
              </w:rPr>
              <w:t xml:space="preserve">3) постоянно совершенствовать свои знания самостоятельно и повышать свой профессиональный </w:t>
            </w:r>
            <w:r w:rsidRPr="00D42705">
              <w:rPr>
                <w:rFonts w:ascii="Times New Roman" w:hAnsi="Times New Roman" w:cs="Times New Roman"/>
                <w:i/>
                <w:sz w:val="24"/>
                <w:szCs w:val="24"/>
              </w:rPr>
              <w:lastRenderedPageBreak/>
              <w:t>уровень в порядке, установленном Федеральной палатой адвокатов Российской Федерации и адвокатскими палатами субъектов Российской Федерации;</w:t>
            </w:r>
          </w:p>
          <w:p w14:paraId="6058F577" w14:textId="77777777" w:rsidR="00605891" w:rsidRPr="00D42705" w:rsidRDefault="00605891" w:rsidP="00A74573">
            <w:pPr>
              <w:ind w:firstLine="709"/>
              <w:jc w:val="both"/>
              <w:rPr>
                <w:rFonts w:ascii="Times New Roman" w:hAnsi="Times New Roman" w:cs="Times New Roman"/>
                <w:i/>
                <w:sz w:val="24"/>
                <w:szCs w:val="24"/>
              </w:rPr>
            </w:pPr>
            <w:r w:rsidRPr="00D42705">
              <w:rPr>
                <w:rFonts w:ascii="Times New Roman" w:hAnsi="Times New Roman" w:cs="Times New Roman"/>
                <w:i/>
                <w:sz w:val="24"/>
                <w:szCs w:val="24"/>
              </w:rPr>
              <w:t>4)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w:t>
            </w:r>
          </w:p>
          <w:p w14:paraId="4FCDD04A" w14:textId="77777777" w:rsidR="00605891" w:rsidRPr="00D42705" w:rsidRDefault="00605891" w:rsidP="00A74573">
            <w:pPr>
              <w:ind w:firstLine="709"/>
              <w:jc w:val="both"/>
              <w:rPr>
                <w:rFonts w:ascii="Times New Roman" w:hAnsi="Times New Roman" w:cs="Times New Roman"/>
                <w:i/>
                <w:sz w:val="24"/>
                <w:szCs w:val="24"/>
              </w:rPr>
            </w:pPr>
            <w:r w:rsidRPr="00D42705">
              <w:rPr>
                <w:rFonts w:ascii="Times New Roman" w:hAnsi="Times New Roman" w:cs="Times New Roman"/>
                <w:i/>
                <w:sz w:val="24"/>
                <w:szCs w:val="24"/>
              </w:rPr>
              <w:t>5) ежемесячно отчислять средства на общие нужды адвокатской палаты в порядке и в размерах, которые определяются собранием (конференцией) адвокатов адвокатской палаты соответствующего субъекта Российской Федерации (далее - собрание (конференция) адвокатов), а также отчислять средства на содержание соответствующего адвокатского кабинета, соответствующей коллегии адвокатов или соответствующего адвокатского бюро в порядке и в размерах, которые установлены адвокатским образованием;</w:t>
            </w:r>
          </w:p>
          <w:p w14:paraId="25BC7C9A" w14:textId="77777777" w:rsidR="00605891" w:rsidRPr="00D42705" w:rsidRDefault="00605891" w:rsidP="00A74573">
            <w:pPr>
              <w:ind w:firstLine="709"/>
              <w:jc w:val="both"/>
              <w:rPr>
                <w:rFonts w:ascii="Times New Roman" w:hAnsi="Times New Roman" w:cs="Times New Roman"/>
                <w:sz w:val="24"/>
                <w:szCs w:val="24"/>
              </w:rPr>
            </w:pPr>
            <w:r w:rsidRPr="00D42705">
              <w:rPr>
                <w:rFonts w:ascii="Times New Roman" w:hAnsi="Times New Roman" w:cs="Times New Roman"/>
                <w:i/>
                <w:sz w:val="24"/>
                <w:szCs w:val="24"/>
              </w:rPr>
              <w:t>2. За неисполнение либо ненадлежащее исполнение своих профессиональных обязанностей адвокат несет ответственность, предусмотренную настоящим Федеральным законом».</w:t>
            </w:r>
          </w:p>
        </w:tc>
        <w:tc>
          <w:tcPr>
            <w:tcW w:w="1499" w:type="dxa"/>
          </w:tcPr>
          <w:p w14:paraId="4B04F1FE" w14:textId="77777777" w:rsidR="00605891" w:rsidRPr="00D42705" w:rsidRDefault="00605891" w:rsidP="00A74573">
            <w:pPr>
              <w:contextualSpacing/>
              <w:jc w:val="center"/>
              <w:rPr>
                <w:rFonts w:ascii="Times New Roman" w:eastAsia="Arial Unicode MS" w:hAnsi="Times New Roman" w:cs="Times New Roman"/>
                <w:color w:val="000000"/>
                <w:sz w:val="24"/>
                <w:szCs w:val="24"/>
                <w:lang w:eastAsia="ru-RU"/>
              </w:rPr>
            </w:pPr>
            <w:r w:rsidRPr="00D42705">
              <w:rPr>
                <w:rFonts w:ascii="Times New Roman" w:eastAsia="Arial Unicode MS" w:hAnsi="Times New Roman" w:cs="Times New Roman"/>
                <w:color w:val="000000"/>
                <w:sz w:val="24"/>
                <w:szCs w:val="24"/>
                <w:lang w:eastAsia="ru-RU"/>
              </w:rPr>
              <w:lastRenderedPageBreak/>
              <w:t>1</w:t>
            </w:r>
          </w:p>
        </w:tc>
      </w:tr>
      <w:tr w:rsidR="00605891" w:rsidRPr="00D42705" w14:paraId="7B41ACCF" w14:textId="77777777" w:rsidTr="00A74573">
        <w:trPr>
          <w:trHeight w:val="602"/>
        </w:trPr>
        <w:tc>
          <w:tcPr>
            <w:tcW w:w="1271" w:type="dxa"/>
          </w:tcPr>
          <w:p w14:paraId="66820C0F"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6</w:t>
            </w:r>
          </w:p>
        </w:tc>
        <w:tc>
          <w:tcPr>
            <w:tcW w:w="6575" w:type="dxa"/>
            <w:noWrap/>
          </w:tcPr>
          <w:p w14:paraId="26158F71"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п. 2 ст. 8 Закона</w:t>
            </w:r>
          </w:p>
          <w:p w14:paraId="242C9C6C" w14:textId="77777777" w:rsidR="00605891" w:rsidRPr="00D42705" w:rsidRDefault="00605891" w:rsidP="00A74573">
            <w:pPr>
              <w:ind w:firstLine="709"/>
              <w:jc w:val="both"/>
              <w:rPr>
                <w:rFonts w:ascii="Times New Roman" w:hAnsi="Times New Roman" w:cs="Times New Roman"/>
                <w:i/>
                <w:sz w:val="24"/>
                <w:szCs w:val="24"/>
              </w:rPr>
            </w:pPr>
            <w:r w:rsidRPr="00D42705">
              <w:rPr>
                <w:rFonts w:ascii="Times New Roman" w:hAnsi="Times New Roman" w:cs="Times New Roman"/>
                <w:i/>
                <w:sz w:val="24"/>
                <w:szCs w:val="24"/>
              </w:rPr>
              <w:t>«Адвокат не может быть вызван и допрошен в качестве свидетеля об обстоятельствах, ставших ему известными в связи с обращением к нему за юридической помощью или в связи с ее оказанием».</w:t>
            </w:r>
          </w:p>
        </w:tc>
        <w:tc>
          <w:tcPr>
            <w:tcW w:w="1499" w:type="dxa"/>
          </w:tcPr>
          <w:p w14:paraId="5E79A1D1" w14:textId="77777777" w:rsidR="00605891" w:rsidRPr="00D42705" w:rsidRDefault="00605891" w:rsidP="00A74573">
            <w:pPr>
              <w:contextualSpacing/>
              <w:jc w:val="center"/>
              <w:rPr>
                <w:rFonts w:ascii="Times New Roman" w:eastAsia="Arial Unicode MS" w:hAnsi="Times New Roman" w:cs="Times New Roman"/>
                <w:color w:val="000000"/>
                <w:sz w:val="24"/>
                <w:szCs w:val="24"/>
                <w:lang w:eastAsia="ru-RU"/>
              </w:rPr>
            </w:pPr>
            <w:r w:rsidRPr="00D42705">
              <w:rPr>
                <w:rFonts w:ascii="Times New Roman" w:eastAsia="Arial Unicode MS" w:hAnsi="Times New Roman" w:cs="Times New Roman"/>
                <w:color w:val="000000"/>
                <w:sz w:val="24"/>
                <w:szCs w:val="24"/>
                <w:lang w:eastAsia="ru-RU"/>
              </w:rPr>
              <w:t>1</w:t>
            </w:r>
          </w:p>
        </w:tc>
      </w:tr>
      <w:tr w:rsidR="00605891" w:rsidRPr="00D42705" w14:paraId="62904BBA" w14:textId="77777777" w:rsidTr="00A74573">
        <w:trPr>
          <w:trHeight w:val="602"/>
        </w:trPr>
        <w:tc>
          <w:tcPr>
            <w:tcW w:w="1271" w:type="dxa"/>
          </w:tcPr>
          <w:p w14:paraId="218F71E5"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7</w:t>
            </w:r>
          </w:p>
        </w:tc>
        <w:tc>
          <w:tcPr>
            <w:tcW w:w="6575" w:type="dxa"/>
            <w:noWrap/>
          </w:tcPr>
          <w:p w14:paraId="171118DD"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п. 2 ст. 10 Закона</w:t>
            </w:r>
          </w:p>
          <w:p w14:paraId="05F39262" w14:textId="77777777" w:rsidR="00605891" w:rsidRPr="00D42705" w:rsidRDefault="00605891" w:rsidP="00A74573">
            <w:pPr>
              <w:pStyle w:val="aa"/>
              <w:ind w:firstLine="709"/>
              <w:contextualSpacing/>
              <w:jc w:val="both"/>
              <w:rPr>
                <w:rFonts w:ascii="Times New Roman" w:hAnsi="Times New Roman" w:cs="Times New Roman"/>
                <w:i/>
                <w:sz w:val="24"/>
                <w:szCs w:val="24"/>
              </w:rPr>
            </w:pPr>
            <w:r w:rsidRPr="00D42705">
              <w:rPr>
                <w:rFonts w:ascii="Times New Roman" w:hAnsi="Times New Roman" w:cs="Times New Roman"/>
                <w:i/>
                <w:sz w:val="24"/>
                <w:szCs w:val="24"/>
              </w:rPr>
              <w:t>«Претендент помимо заявления представляет в квалификационную комиссию копию документа, удостоверяющего его личность, анкету, содержащую биографические сведения, копию трудовой книжки или иной документ, подтверждающий стаж работы по юридической специальности, копию документа, подтверждающего высшее юридическое образование либо наличие ученой степени по юридической специальности, а также другие документы в случаях, предусмотренных законодательством об адвокатской деятельности и адвокатуре.</w:t>
            </w:r>
          </w:p>
          <w:p w14:paraId="6C4360A3" w14:textId="77777777" w:rsidR="00605891" w:rsidRPr="00D42705" w:rsidRDefault="00605891" w:rsidP="00A74573">
            <w:pPr>
              <w:pStyle w:val="aa"/>
              <w:ind w:firstLine="709"/>
              <w:contextualSpacing/>
              <w:jc w:val="both"/>
              <w:rPr>
                <w:rFonts w:ascii="Times New Roman" w:hAnsi="Times New Roman" w:cs="Times New Roman"/>
                <w:i/>
                <w:sz w:val="24"/>
                <w:szCs w:val="24"/>
              </w:rPr>
            </w:pPr>
            <w:r w:rsidRPr="00D42705">
              <w:rPr>
                <w:rFonts w:ascii="Times New Roman" w:hAnsi="Times New Roman" w:cs="Times New Roman"/>
                <w:i/>
                <w:sz w:val="24"/>
                <w:szCs w:val="24"/>
              </w:rPr>
              <w:t>Предоставление недостоверных сведений может служить основанием для отказа в допуске претендента к квалификационному экзамену».</w:t>
            </w:r>
          </w:p>
        </w:tc>
        <w:tc>
          <w:tcPr>
            <w:tcW w:w="1499" w:type="dxa"/>
          </w:tcPr>
          <w:p w14:paraId="6FDF3F67" w14:textId="77777777" w:rsidR="00605891" w:rsidRPr="00D42705" w:rsidRDefault="00605891" w:rsidP="00A74573">
            <w:pPr>
              <w:contextualSpacing/>
              <w:jc w:val="center"/>
              <w:rPr>
                <w:rFonts w:ascii="Times New Roman" w:eastAsia="Arial Unicode MS" w:hAnsi="Times New Roman" w:cs="Times New Roman"/>
                <w:color w:val="000000"/>
                <w:sz w:val="24"/>
                <w:szCs w:val="24"/>
                <w:lang w:eastAsia="ru-RU"/>
              </w:rPr>
            </w:pPr>
            <w:r w:rsidRPr="00D42705">
              <w:rPr>
                <w:rFonts w:ascii="Times New Roman" w:eastAsia="Arial Unicode MS" w:hAnsi="Times New Roman" w:cs="Times New Roman"/>
                <w:color w:val="000000"/>
                <w:sz w:val="24"/>
                <w:szCs w:val="24"/>
                <w:lang w:eastAsia="ru-RU"/>
              </w:rPr>
              <w:t>1</w:t>
            </w:r>
          </w:p>
        </w:tc>
      </w:tr>
      <w:tr w:rsidR="00605891" w:rsidRPr="00D42705" w14:paraId="2298022F" w14:textId="77777777" w:rsidTr="00A74573">
        <w:trPr>
          <w:trHeight w:val="602"/>
        </w:trPr>
        <w:tc>
          <w:tcPr>
            <w:tcW w:w="1271" w:type="dxa"/>
          </w:tcPr>
          <w:p w14:paraId="54B5FB68"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8</w:t>
            </w:r>
          </w:p>
        </w:tc>
        <w:tc>
          <w:tcPr>
            <w:tcW w:w="6575" w:type="dxa"/>
            <w:noWrap/>
          </w:tcPr>
          <w:p w14:paraId="647AA0A4"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п. 6 ст. 15 Закона</w:t>
            </w:r>
          </w:p>
          <w:p w14:paraId="4F71A7F1" w14:textId="77777777" w:rsidR="00605891" w:rsidRPr="00D42705" w:rsidRDefault="00605891" w:rsidP="00A74573">
            <w:pPr>
              <w:pStyle w:val="aa"/>
              <w:ind w:firstLine="709"/>
              <w:contextualSpacing/>
              <w:jc w:val="both"/>
              <w:rPr>
                <w:rFonts w:ascii="Times New Roman" w:hAnsi="Times New Roman" w:cs="Times New Roman"/>
                <w:i/>
                <w:sz w:val="24"/>
                <w:szCs w:val="24"/>
              </w:rPr>
            </w:pPr>
            <w:r w:rsidRPr="00D42705">
              <w:rPr>
                <w:rFonts w:ascii="Times New Roman" w:hAnsi="Times New Roman" w:cs="Times New Roman"/>
                <w:i/>
                <w:sz w:val="24"/>
                <w:szCs w:val="24"/>
              </w:rPr>
              <w:t>«Адвокат со дня присвоения статуса адвоката, либо внесения сведений об адвокате в региональный реестр после изменения им членства в адвокатской палате, либо возобновления статуса адвоката обязан уведомить совет адвокатской палаты об избранной им форме адвокатского образования в трехмесячный срок со дня наступления указанных обстоятельств».</w:t>
            </w:r>
          </w:p>
        </w:tc>
        <w:tc>
          <w:tcPr>
            <w:tcW w:w="1499" w:type="dxa"/>
          </w:tcPr>
          <w:p w14:paraId="5644A5C3" w14:textId="77777777" w:rsidR="00605891" w:rsidRPr="00D42705" w:rsidRDefault="00605891" w:rsidP="00A74573">
            <w:pPr>
              <w:contextualSpacing/>
              <w:jc w:val="center"/>
              <w:rPr>
                <w:rFonts w:ascii="Times New Roman" w:eastAsia="Arial Unicode MS" w:hAnsi="Times New Roman" w:cs="Times New Roman"/>
                <w:color w:val="000000"/>
                <w:sz w:val="24"/>
                <w:szCs w:val="24"/>
                <w:lang w:eastAsia="ru-RU"/>
              </w:rPr>
            </w:pPr>
            <w:r w:rsidRPr="00D42705">
              <w:rPr>
                <w:rFonts w:ascii="Times New Roman" w:eastAsia="Arial Unicode MS" w:hAnsi="Times New Roman" w:cs="Times New Roman"/>
                <w:color w:val="000000"/>
                <w:sz w:val="24"/>
                <w:szCs w:val="24"/>
                <w:lang w:eastAsia="ru-RU"/>
              </w:rPr>
              <w:t>1</w:t>
            </w:r>
          </w:p>
        </w:tc>
      </w:tr>
      <w:tr w:rsidR="00605891" w:rsidRPr="00D42705" w14:paraId="0D11EAF7" w14:textId="77777777" w:rsidTr="00A74573">
        <w:trPr>
          <w:trHeight w:val="602"/>
        </w:trPr>
        <w:tc>
          <w:tcPr>
            <w:tcW w:w="1271" w:type="dxa"/>
          </w:tcPr>
          <w:p w14:paraId="3C987E78"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9</w:t>
            </w:r>
          </w:p>
        </w:tc>
        <w:tc>
          <w:tcPr>
            <w:tcW w:w="6575" w:type="dxa"/>
            <w:noWrap/>
          </w:tcPr>
          <w:p w14:paraId="4138A0AE"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п. 15 ст. 22 Закона</w:t>
            </w:r>
          </w:p>
          <w:p w14:paraId="3478F9F2" w14:textId="77777777" w:rsidR="00605891" w:rsidRPr="00D42705" w:rsidRDefault="00605891" w:rsidP="00A74573">
            <w:pPr>
              <w:pStyle w:val="aa"/>
              <w:ind w:firstLine="709"/>
              <w:contextualSpacing/>
              <w:jc w:val="both"/>
              <w:rPr>
                <w:rFonts w:ascii="Times New Roman" w:hAnsi="Times New Roman" w:cs="Times New Roman"/>
                <w:sz w:val="24"/>
                <w:szCs w:val="24"/>
              </w:rPr>
            </w:pPr>
            <w:r w:rsidRPr="00D42705">
              <w:rPr>
                <w:rFonts w:ascii="Times New Roman" w:hAnsi="Times New Roman" w:cs="Times New Roman"/>
                <w:i/>
                <w:sz w:val="24"/>
                <w:szCs w:val="24"/>
              </w:rPr>
              <w:t xml:space="preserve">«Соглашения об оказании юридической помощи в коллегии адвокатов заключаются между адвокатом и </w:t>
            </w:r>
            <w:r w:rsidRPr="00D42705">
              <w:rPr>
                <w:rFonts w:ascii="Times New Roman" w:hAnsi="Times New Roman" w:cs="Times New Roman"/>
                <w:i/>
                <w:sz w:val="24"/>
                <w:szCs w:val="24"/>
              </w:rPr>
              <w:lastRenderedPageBreak/>
              <w:t>доверителем и регистрируются в документации коллегии адвокатов».</w:t>
            </w:r>
          </w:p>
        </w:tc>
        <w:tc>
          <w:tcPr>
            <w:tcW w:w="1499" w:type="dxa"/>
          </w:tcPr>
          <w:p w14:paraId="20197E60" w14:textId="77777777" w:rsidR="00605891" w:rsidRPr="00D42705" w:rsidRDefault="00605891" w:rsidP="00A74573">
            <w:pPr>
              <w:contextualSpacing/>
              <w:jc w:val="center"/>
              <w:rPr>
                <w:rFonts w:ascii="Times New Roman" w:eastAsia="Arial Unicode MS" w:hAnsi="Times New Roman" w:cs="Times New Roman"/>
                <w:color w:val="000000"/>
                <w:sz w:val="24"/>
                <w:szCs w:val="24"/>
                <w:lang w:eastAsia="ru-RU"/>
              </w:rPr>
            </w:pPr>
            <w:r w:rsidRPr="00D42705">
              <w:rPr>
                <w:rFonts w:ascii="Times New Roman" w:eastAsia="Arial Unicode MS" w:hAnsi="Times New Roman" w:cs="Times New Roman"/>
                <w:color w:val="000000"/>
                <w:sz w:val="24"/>
                <w:szCs w:val="24"/>
                <w:lang w:eastAsia="ru-RU"/>
              </w:rPr>
              <w:lastRenderedPageBreak/>
              <w:t>1</w:t>
            </w:r>
          </w:p>
        </w:tc>
      </w:tr>
      <w:tr w:rsidR="00605891" w:rsidRPr="00D42705" w14:paraId="36A40EFF" w14:textId="77777777" w:rsidTr="00A74573">
        <w:trPr>
          <w:trHeight w:val="602"/>
        </w:trPr>
        <w:tc>
          <w:tcPr>
            <w:tcW w:w="1271" w:type="dxa"/>
          </w:tcPr>
          <w:p w14:paraId="036FC127"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10</w:t>
            </w:r>
          </w:p>
        </w:tc>
        <w:tc>
          <w:tcPr>
            <w:tcW w:w="6575" w:type="dxa"/>
            <w:noWrap/>
          </w:tcPr>
          <w:p w14:paraId="7151AA37" w14:textId="77777777" w:rsidR="00605891" w:rsidRPr="00D42705" w:rsidRDefault="00605891" w:rsidP="00A74573">
            <w:pPr>
              <w:jc w:val="both"/>
              <w:rPr>
                <w:rFonts w:ascii="Times New Roman" w:hAnsi="Times New Roman" w:cs="Times New Roman"/>
                <w:sz w:val="24"/>
                <w:szCs w:val="24"/>
              </w:rPr>
            </w:pPr>
            <w:proofErr w:type="spellStart"/>
            <w:r w:rsidRPr="00D42705">
              <w:rPr>
                <w:rFonts w:ascii="Times New Roman" w:hAnsi="Times New Roman" w:cs="Times New Roman"/>
                <w:sz w:val="24"/>
                <w:szCs w:val="24"/>
              </w:rPr>
              <w:t>п.п</w:t>
            </w:r>
            <w:proofErr w:type="spellEnd"/>
            <w:r w:rsidRPr="00D42705">
              <w:rPr>
                <w:rFonts w:ascii="Times New Roman" w:hAnsi="Times New Roman" w:cs="Times New Roman"/>
                <w:sz w:val="24"/>
                <w:szCs w:val="24"/>
              </w:rPr>
              <w:t>. 1, 2 ст. 25 Закона</w:t>
            </w:r>
          </w:p>
          <w:p w14:paraId="64FBF0E5" w14:textId="77777777" w:rsidR="00605891" w:rsidRPr="00D42705" w:rsidRDefault="00605891" w:rsidP="00A74573">
            <w:pPr>
              <w:pStyle w:val="aa"/>
              <w:ind w:firstLine="709"/>
              <w:contextualSpacing/>
              <w:jc w:val="both"/>
              <w:rPr>
                <w:rFonts w:ascii="Times New Roman" w:hAnsi="Times New Roman" w:cs="Times New Roman"/>
                <w:i/>
                <w:sz w:val="24"/>
                <w:szCs w:val="24"/>
              </w:rPr>
            </w:pPr>
            <w:r w:rsidRPr="00D42705">
              <w:rPr>
                <w:rFonts w:ascii="Times New Roman" w:hAnsi="Times New Roman" w:cs="Times New Roman"/>
                <w:i/>
                <w:sz w:val="24"/>
                <w:szCs w:val="24"/>
              </w:rPr>
              <w:t>«1. Адвокатская деятельность осуществляется на основе соглашения между адвокатом и доверителем</w:t>
            </w:r>
          </w:p>
          <w:p w14:paraId="30557734" w14:textId="77777777" w:rsidR="00605891" w:rsidRPr="00D42705" w:rsidRDefault="00605891" w:rsidP="00A74573">
            <w:pPr>
              <w:pStyle w:val="aa"/>
              <w:ind w:firstLine="709"/>
              <w:contextualSpacing/>
              <w:jc w:val="both"/>
              <w:rPr>
                <w:rFonts w:ascii="Times New Roman" w:hAnsi="Times New Roman" w:cs="Times New Roman"/>
                <w:i/>
                <w:sz w:val="24"/>
                <w:szCs w:val="24"/>
              </w:rPr>
            </w:pPr>
            <w:r w:rsidRPr="00D42705">
              <w:rPr>
                <w:rFonts w:ascii="Times New Roman" w:hAnsi="Times New Roman" w:cs="Times New Roman"/>
                <w:i/>
                <w:sz w:val="24"/>
                <w:szCs w:val="24"/>
              </w:rPr>
              <w:t>2. Соглашение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14:paraId="59CAE2F3" w14:textId="77777777" w:rsidR="00605891" w:rsidRPr="00D42705" w:rsidRDefault="00605891" w:rsidP="00A74573">
            <w:pPr>
              <w:pStyle w:val="aa"/>
              <w:ind w:firstLine="709"/>
              <w:contextualSpacing/>
              <w:jc w:val="both"/>
              <w:rPr>
                <w:rFonts w:ascii="Times New Roman" w:hAnsi="Times New Roman" w:cs="Times New Roman"/>
                <w:i/>
                <w:sz w:val="24"/>
                <w:szCs w:val="24"/>
              </w:rPr>
            </w:pPr>
            <w:r w:rsidRPr="00D42705">
              <w:rPr>
                <w:rFonts w:ascii="Times New Roman" w:hAnsi="Times New Roman" w:cs="Times New Roman"/>
                <w:i/>
                <w:sz w:val="24"/>
                <w:szCs w:val="24"/>
              </w:rPr>
              <w:t>Вопросы расторжения соглашения об оказании юридической помощи регулируются Гражданским кодексом Российской Федерации с изъятиями, предусмотренными настоящим Федеральным законом».</w:t>
            </w:r>
          </w:p>
        </w:tc>
        <w:tc>
          <w:tcPr>
            <w:tcW w:w="1499" w:type="dxa"/>
          </w:tcPr>
          <w:p w14:paraId="5771750B" w14:textId="77777777" w:rsidR="00605891" w:rsidRPr="00D42705" w:rsidRDefault="00605891" w:rsidP="00A74573">
            <w:pPr>
              <w:contextualSpacing/>
              <w:jc w:val="center"/>
              <w:rPr>
                <w:rFonts w:ascii="Times New Roman" w:eastAsia="Arial Unicode MS" w:hAnsi="Times New Roman" w:cs="Times New Roman"/>
                <w:color w:val="000000"/>
                <w:sz w:val="24"/>
                <w:szCs w:val="24"/>
                <w:lang w:eastAsia="ru-RU"/>
              </w:rPr>
            </w:pPr>
            <w:r w:rsidRPr="00D42705">
              <w:rPr>
                <w:rFonts w:ascii="Times New Roman" w:eastAsia="Arial Unicode MS" w:hAnsi="Times New Roman" w:cs="Times New Roman"/>
                <w:color w:val="000000"/>
                <w:sz w:val="24"/>
                <w:szCs w:val="24"/>
                <w:lang w:eastAsia="ru-RU"/>
              </w:rPr>
              <w:t>3</w:t>
            </w:r>
          </w:p>
        </w:tc>
      </w:tr>
      <w:tr w:rsidR="00605891" w:rsidRPr="00D42705" w14:paraId="3EC14871" w14:textId="77777777" w:rsidTr="00A74573">
        <w:trPr>
          <w:trHeight w:val="602"/>
        </w:trPr>
        <w:tc>
          <w:tcPr>
            <w:tcW w:w="1271" w:type="dxa"/>
          </w:tcPr>
          <w:p w14:paraId="4EE02AF9"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11</w:t>
            </w:r>
          </w:p>
        </w:tc>
        <w:tc>
          <w:tcPr>
            <w:tcW w:w="6575" w:type="dxa"/>
            <w:noWrap/>
          </w:tcPr>
          <w:p w14:paraId="08DD603C"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п. 6 ст. 25 Закона</w:t>
            </w:r>
          </w:p>
          <w:p w14:paraId="2FC1A61B" w14:textId="77777777" w:rsidR="00605891" w:rsidRPr="00D42705" w:rsidRDefault="00605891" w:rsidP="00A74573">
            <w:pPr>
              <w:ind w:firstLine="709"/>
              <w:jc w:val="both"/>
              <w:rPr>
                <w:rFonts w:ascii="Times New Roman" w:hAnsi="Times New Roman" w:cs="Times New Roman"/>
                <w:sz w:val="24"/>
                <w:szCs w:val="24"/>
              </w:rPr>
            </w:pPr>
            <w:r w:rsidRPr="00D42705">
              <w:rPr>
                <w:rFonts w:ascii="Times New Roman" w:hAnsi="Times New Roman" w:cs="Times New Roman"/>
                <w:i/>
                <w:sz w:val="24"/>
                <w:szCs w:val="24"/>
              </w:rPr>
              <w:t>«Вознаграждение, выплачиваемое адвокату доверителем, и (или) компенсация адвокату расходов, связанных с исполнением поручения,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w:t>
            </w:r>
          </w:p>
        </w:tc>
        <w:tc>
          <w:tcPr>
            <w:tcW w:w="1499" w:type="dxa"/>
          </w:tcPr>
          <w:p w14:paraId="330E1826" w14:textId="77777777" w:rsidR="00605891" w:rsidRPr="00D42705" w:rsidRDefault="00605891" w:rsidP="00A74573">
            <w:pPr>
              <w:contextualSpacing/>
              <w:jc w:val="center"/>
              <w:rPr>
                <w:rFonts w:ascii="Times New Roman" w:eastAsia="Arial Unicode MS" w:hAnsi="Times New Roman" w:cs="Times New Roman"/>
                <w:color w:val="000000"/>
                <w:sz w:val="24"/>
                <w:szCs w:val="24"/>
                <w:lang w:eastAsia="ru-RU"/>
              </w:rPr>
            </w:pPr>
            <w:r w:rsidRPr="00D42705">
              <w:rPr>
                <w:rFonts w:ascii="Times New Roman" w:eastAsia="Arial Unicode MS" w:hAnsi="Times New Roman" w:cs="Times New Roman"/>
                <w:color w:val="000000"/>
                <w:sz w:val="24"/>
                <w:szCs w:val="24"/>
                <w:lang w:eastAsia="ru-RU"/>
              </w:rPr>
              <w:t>2</w:t>
            </w:r>
          </w:p>
        </w:tc>
      </w:tr>
      <w:tr w:rsidR="00605891" w:rsidRPr="00D42705" w14:paraId="5CDF82CC" w14:textId="77777777" w:rsidTr="00A74573">
        <w:trPr>
          <w:trHeight w:val="602"/>
        </w:trPr>
        <w:tc>
          <w:tcPr>
            <w:tcW w:w="7846" w:type="dxa"/>
            <w:gridSpan w:val="2"/>
          </w:tcPr>
          <w:p w14:paraId="1804DA57" w14:textId="77777777" w:rsidR="00605891" w:rsidRPr="00D42705" w:rsidRDefault="00605891" w:rsidP="00A74573">
            <w:pPr>
              <w:contextualSpacing/>
              <w:rPr>
                <w:rFonts w:ascii="Times New Roman" w:eastAsia="Arial Unicode MS" w:hAnsi="Times New Roman" w:cs="Times New Roman"/>
                <w:b/>
                <w:color w:val="000000"/>
                <w:sz w:val="24"/>
                <w:szCs w:val="24"/>
                <w:lang w:eastAsia="ru-RU"/>
              </w:rPr>
            </w:pPr>
            <w:r w:rsidRPr="00D42705">
              <w:rPr>
                <w:rFonts w:ascii="Times New Roman" w:hAnsi="Times New Roman" w:cs="Times New Roman"/>
                <w:b/>
                <w:sz w:val="24"/>
                <w:szCs w:val="24"/>
              </w:rPr>
              <w:t>Итого нарушений статей Закона</w:t>
            </w:r>
            <w:r w:rsidRPr="00D42705">
              <w:rPr>
                <w:rFonts w:ascii="Times New Roman" w:eastAsia="Arial Unicode MS" w:hAnsi="Times New Roman" w:cs="Times New Roman"/>
                <w:b/>
                <w:color w:val="000000"/>
                <w:sz w:val="24"/>
                <w:szCs w:val="24"/>
                <w:lang w:eastAsia="ru-RU"/>
              </w:rPr>
              <w:t xml:space="preserve"> </w:t>
            </w:r>
          </w:p>
        </w:tc>
        <w:tc>
          <w:tcPr>
            <w:tcW w:w="1499" w:type="dxa"/>
          </w:tcPr>
          <w:p w14:paraId="0D38F36E" w14:textId="77777777" w:rsidR="00605891" w:rsidRPr="00D42705" w:rsidRDefault="00605891" w:rsidP="00A74573">
            <w:pPr>
              <w:contextualSpacing/>
              <w:jc w:val="center"/>
              <w:rPr>
                <w:rFonts w:ascii="Times New Roman" w:eastAsia="Arial Unicode MS" w:hAnsi="Times New Roman" w:cs="Times New Roman"/>
                <w:b/>
                <w:color w:val="000000"/>
                <w:sz w:val="24"/>
                <w:szCs w:val="24"/>
                <w:lang w:eastAsia="ru-RU"/>
              </w:rPr>
            </w:pPr>
            <w:r w:rsidRPr="00D42705">
              <w:rPr>
                <w:rFonts w:ascii="Times New Roman" w:eastAsia="Arial Unicode MS" w:hAnsi="Times New Roman" w:cs="Times New Roman"/>
                <w:b/>
                <w:color w:val="000000"/>
                <w:sz w:val="24"/>
                <w:szCs w:val="24"/>
                <w:lang w:eastAsia="ru-RU"/>
              </w:rPr>
              <w:t>87</w:t>
            </w:r>
          </w:p>
        </w:tc>
      </w:tr>
      <w:tr w:rsidR="00605891" w:rsidRPr="00D42705" w14:paraId="0D3FFA42" w14:textId="77777777" w:rsidTr="00A74573">
        <w:trPr>
          <w:trHeight w:val="602"/>
        </w:trPr>
        <w:tc>
          <w:tcPr>
            <w:tcW w:w="1271" w:type="dxa"/>
          </w:tcPr>
          <w:p w14:paraId="05A9C306"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1</w:t>
            </w:r>
          </w:p>
        </w:tc>
        <w:tc>
          <w:tcPr>
            <w:tcW w:w="6575" w:type="dxa"/>
            <w:noWrap/>
          </w:tcPr>
          <w:p w14:paraId="5CAB7AC5" w14:textId="77777777" w:rsidR="00605891" w:rsidRPr="00D42705" w:rsidRDefault="00605891" w:rsidP="00A74573">
            <w:pPr>
              <w:jc w:val="both"/>
              <w:rPr>
                <w:rFonts w:ascii="Times New Roman" w:eastAsia="Arial Unicode MS" w:hAnsi="Times New Roman" w:cs="Times New Roman"/>
                <w:color w:val="000000"/>
                <w:sz w:val="24"/>
                <w:szCs w:val="24"/>
                <w:lang w:eastAsia="ru-RU"/>
              </w:rPr>
            </w:pPr>
            <w:r w:rsidRPr="00D42705">
              <w:rPr>
                <w:rFonts w:ascii="Times New Roman" w:eastAsia="Arial Unicode MS" w:hAnsi="Times New Roman" w:cs="Times New Roman"/>
                <w:color w:val="000000"/>
                <w:sz w:val="24"/>
                <w:szCs w:val="24"/>
                <w:lang w:eastAsia="ru-RU"/>
              </w:rPr>
              <w:t>п. 2 ст. 5 КПЭА</w:t>
            </w:r>
          </w:p>
          <w:p w14:paraId="3991BD3F" w14:textId="77777777" w:rsidR="00605891" w:rsidRPr="00D42705" w:rsidRDefault="00605891" w:rsidP="00A74573">
            <w:pPr>
              <w:ind w:firstLine="709"/>
              <w:jc w:val="both"/>
              <w:rPr>
                <w:rFonts w:ascii="Times New Roman" w:eastAsia="Arial Unicode MS" w:hAnsi="Times New Roman" w:cs="Times New Roman"/>
                <w:b/>
                <w:color w:val="000000"/>
                <w:sz w:val="24"/>
                <w:szCs w:val="24"/>
                <w:lang w:eastAsia="ru-RU"/>
              </w:rPr>
            </w:pPr>
            <w:r w:rsidRPr="00D42705">
              <w:rPr>
                <w:rFonts w:ascii="Times New Roman" w:hAnsi="Times New Roman" w:cs="Times New Roman"/>
                <w:i/>
                <w:sz w:val="24"/>
                <w:szCs w:val="24"/>
              </w:rPr>
              <w:t>«Адвокат должен избегать действий (бездействия), направленных к подрыву доверия к нему или к адвокатуре».</w:t>
            </w:r>
          </w:p>
        </w:tc>
        <w:tc>
          <w:tcPr>
            <w:tcW w:w="1499" w:type="dxa"/>
          </w:tcPr>
          <w:p w14:paraId="2715E005" w14:textId="77777777" w:rsidR="00605891" w:rsidRPr="00D42705" w:rsidRDefault="00605891" w:rsidP="00A74573">
            <w:pPr>
              <w:contextualSpacing/>
              <w:jc w:val="center"/>
              <w:rPr>
                <w:rFonts w:ascii="Times New Roman" w:eastAsia="Arial Unicode MS" w:hAnsi="Times New Roman" w:cs="Times New Roman"/>
                <w:color w:val="000000"/>
                <w:sz w:val="24"/>
                <w:szCs w:val="24"/>
                <w:lang w:eastAsia="ru-RU"/>
              </w:rPr>
            </w:pPr>
            <w:r w:rsidRPr="00D42705">
              <w:rPr>
                <w:rFonts w:ascii="Times New Roman" w:eastAsia="Arial Unicode MS" w:hAnsi="Times New Roman" w:cs="Times New Roman"/>
                <w:color w:val="000000"/>
                <w:sz w:val="24"/>
                <w:szCs w:val="24"/>
                <w:lang w:eastAsia="ru-RU"/>
              </w:rPr>
              <w:t>1</w:t>
            </w:r>
          </w:p>
        </w:tc>
      </w:tr>
      <w:tr w:rsidR="00605891" w:rsidRPr="00D42705" w14:paraId="384F8CCA" w14:textId="77777777" w:rsidTr="00A74573">
        <w:trPr>
          <w:trHeight w:val="602"/>
        </w:trPr>
        <w:tc>
          <w:tcPr>
            <w:tcW w:w="1271" w:type="dxa"/>
          </w:tcPr>
          <w:p w14:paraId="6A7072AB"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2</w:t>
            </w:r>
          </w:p>
        </w:tc>
        <w:tc>
          <w:tcPr>
            <w:tcW w:w="6575" w:type="dxa"/>
            <w:noWrap/>
          </w:tcPr>
          <w:p w14:paraId="76EBE8E7" w14:textId="77777777" w:rsidR="00605891" w:rsidRPr="00D42705" w:rsidRDefault="00605891" w:rsidP="00A74573">
            <w:pPr>
              <w:jc w:val="both"/>
              <w:rPr>
                <w:rFonts w:ascii="Times New Roman" w:eastAsia="Times New Roman" w:hAnsi="Times New Roman" w:cs="Times New Roman"/>
                <w:sz w:val="24"/>
                <w:szCs w:val="24"/>
                <w:lang w:eastAsia="ru-RU"/>
              </w:rPr>
            </w:pPr>
            <w:r w:rsidRPr="00D42705">
              <w:rPr>
                <w:rFonts w:ascii="Times New Roman" w:eastAsia="Times New Roman" w:hAnsi="Times New Roman" w:cs="Times New Roman"/>
                <w:sz w:val="24"/>
                <w:szCs w:val="24"/>
                <w:lang w:eastAsia="ru-RU"/>
              </w:rPr>
              <w:t>п. 6 ст.6</w:t>
            </w:r>
            <w:r w:rsidRPr="00D42705">
              <w:rPr>
                <w:rFonts w:ascii="Times New Roman" w:hAnsi="Times New Roman" w:cs="Times New Roman"/>
                <w:sz w:val="24"/>
                <w:szCs w:val="24"/>
              </w:rPr>
              <w:t xml:space="preserve"> </w:t>
            </w:r>
            <w:r w:rsidRPr="00D42705">
              <w:rPr>
                <w:rFonts w:ascii="Times New Roman" w:eastAsia="Times New Roman" w:hAnsi="Times New Roman" w:cs="Times New Roman"/>
                <w:sz w:val="24"/>
                <w:szCs w:val="24"/>
                <w:lang w:eastAsia="ru-RU"/>
              </w:rPr>
              <w:t>КПЭА</w:t>
            </w:r>
          </w:p>
          <w:p w14:paraId="5352DD81" w14:textId="77777777" w:rsidR="00605891" w:rsidRPr="00D42705" w:rsidRDefault="00605891" w:rsidP="00A74573">
            <w:pPr>
              <w:ind w:firstLine="709"/>
              <w:jc w:val="both"/>
              <w:rPr>
                <w:rFonts w:ascii="Times New Roman" w:hAnsi="Times New Roman" w:cs="Times New Roman"/>
                <w:sz w:val="24"/>
                <w:szCs w:val="24"/>
              </w:rPr>
            </w:pPr>
            <w:r w:rsidRPr="00D42705">
              <w:rPr>
                <w:rFonts w:ascii="Times New Roman" w:hAnsi="Times New Roman" w:cs="Times New Roman"/>
                <w:i/>
                <w:sz w:val="24"/>
                <w:szCs w:val="24"/>
              </w:rPr>
              <w:t>«Адвокат не вправе давать свидетельские показания об обстоятельствах, которые стали ему известны в связи с исполнением профессиональных обязанностей».</w:t>
            </w:r>
          </w:p>
        </w:tc>
        <w:tc>
          <w:tcPr>
            <w:tcW w:w="1499" w:type="dxa"/>
          </w:tcPr>
          <w:p w14:paraId="2D0873CF" w14:textId="77777777" w:rsidR="00605891" w:rsidRPr="00D42705" w:rsidRDefault="00605891" w:rsidP="00A74573">
            <w:pPr>
              <w:contextualSpacing/>
              <w:jc w:val="center"/>
              <w:rPr>
                <w:rFonts w:ascii="Times New Roman" w:eastAsia="Arial Unicode MS" w:hAnsi="Times New Roman" w:cs="Times New Roman"/>
                <w:color w:val="000000"/>
                <w:sz w:val="24"/>
                <w:szCs w:val="24"/>
                <w:lang w:eastAsia="ru-RU"/>
              </w:rPr>
            </w:pPr>
            <w:r w:rsidRPr="00D42705">
              <w:rPr>
                <w:rFonts w:ascii="Times New Roman" w:eastAsia="Arial Unicode MS" w:hAnsi="Times New Roman" w:cs="Times New Roman"/>
                <w:color w:val="000000"/>
                <w:sz w:val="24"/>
                <w:szCs w:val="24"/>
                <w:lang w:eastAsia="ru-RU"/>
              </w:rPr>
              <w:t>1</w:t>
            </w:r>
          </w:p>
        </w:tc>
      </w:tr>
      <w:tr w:rsidR="00605891" w:rsidRPr="00D42705" w14:paraId="1335F0CC" w14:textId="77777777" w:rsidTr="00A74573">
        <w:trPr>
          <w:trHeight w:val="602"/>
        </w:trPr>
        <w:tc>
          <w:tcPr>
            <w:tcW w:w="1271" w:type="dxa"/>
          </w:tcPr>
          <w:p w14:paraId="5ED8EAE3"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3</w:t>
            </w:r>
          </w:p>
        </w:tc>
        <w:tc>
          <w:tcPr>
            <w:tcW w:w="6575" w:type="dxa"/>
            <w:noWrap/>
          </w:tcPr>
          <w:p w14:paraId="42B7E792" w14:textId="77777777" w:rsidR="00605891" w:rsidRPr="00D42705" w:rsidRDefault="00605891" w:rsidP="00A74573">
            <w:pPr>
              <w:jc w:val="both"/>
              <w:rPr>
                <w:rFonts w:ascii="Times New Roman" w:eastAsia="Times New Roman" w:hAnsi="Times New Roman" w:cs="Times New Roman"/>
                <w:color w:val="000000"/>
                <w:sz w:val="24"/>
                <w:szCs w:val="24"/>
                <w:lang w:eastAsia="ru-RU"/>
              </w:rPr>
            </w:pPr>
            <w:r w:rsidRPr="00D42705">
              <w:rPr>
                <w:rFonts w:ascii="Times New Roman" w:eastAsia="Times New Roman" w:hAnsi="Times New Roman" w:cs="Times New Roman"/>
                <w:color w:val="000000"/>
                <w:sz w:val="24"/>
                <w:szCs w:val="24"/>
                <w:lang w:eastAsia="ru-RU"/>
              </w:rPr>
              <w:t>п. 1 ст. 8 КПЭА</w:t>
            </w:r>
          </w:p>
          <w:p w14:paraId="243BB577" w14:textId="77777777" w:rsidR="00605891" w:rsidRPr="00D42705" w:rsidRDefault="00605891" w:rsidP="00A74573">
            <w:pPr>
              <w:ind w:firstLine="709"/>
              <w:jc w:val="both"/>
              <w:rPr>
                <w:rFonts w:ascii="Times New Roman" w:hAnsi="Times New Roman" w:cs="Times New Roman"/>
                <w:sz w:val="24"/>
                <w:szCs w:val="24"/>
              </w:rPr>
            </w:pPr>
            <w:r w:rsidRPr="00D42705">
              <w:rPr>
                <w:rFonts w:ascii="Times New Roman" w:hAnsi="Times New Roman" w:cs="Times New Roman"/>
                <w:i/>
                <w:sz w:val="24"/>
                <w:szCs w:val="24"/>
              </w:rPr>
              <w:t>«При осуществлении профессиональной деятельности адвокат обязан: 1) честно, разумно, добросовестно, квалифицированно, принципиально и своевременно исполнять свои обязанности, активно защищать права, свободы и интересы доверителей всеми не запрещенными законодательством средствами, руководствуясь Конституцией Российской Федерации, законом и настоящим Кодексом</w:t>
            </w:r>
            <w:r w:rsidRPr="00D42705">
              <w:rPr>
                <w:rFonts w:ascii="Times New Roman" w:hAnsi="Times New Roman" w:cs="Times New Roman"/>
                <w:sz w:val="24"/>
                <w:szCs w:val="24"/>
              </w:rPr>
              <w:t xml:space="preserve">». </w:t>
            </w:r>
          </w:p>
        </w:tc>
        <w:tc>
          <w:tcPr>
            <w:tcW w:w="1499" w:type="dxa"/>
          </w:tcPr>
          <w:p w14:paraId="21AD5F83" w14:textId="77777777" w:rsidR="00605891" w:rsidRPr="00D42705" w:rsidRDefault="00605891" w:rsidP="00A74573">
            <w:pPr>
              <w:contextualSpacing/>
              <w:jc w:val="center"/>
              <w:rPr>
                <w:rFonts w:ascii="Times New Roman" w:eastAsia="Arial Unicode MS" w:hAnsi="Times New Roman" w:cs="Times New Roman"/>
                <w:color w:val="000000"/>
                <w:sz w:val="24"/>
                <w:szCs w:val="24"/>
                <w:lang w:eastAsia="ru-RU"/>
              </w:rPr>
            </w:pPr>
            <w:r w:rsidRPr="00D42705">
              <w:rPr>
                <w:rFonts w:ascii="Times New Roman" w:eastAsia="Arial Unicode MS" w:hAnsi="Times New Roman" w:cs="Times New Roman"/>
                <w:color w:val="000000"/>
                <w:sz w:val="24"/>
                <w:szCs w:val="24"/>
                <w:lang w:eastAsia="ru-RU"/>
              </w:rPr>
              <w:t>9</w:t>
            </w:r>
          </w:p>
        </w:tc>
      </w:tr>
      <w:tr w:rsidR="00605891" w:rsidRPr="00D42705" w14:paraId="1F3A9382" w14:textId="77777777" w:rsidTr="00A74573">
        <w:trPr>
          <w:trHeight w:val="602"/>
        </w:trPr>
        <w:tc>
          <w:tcPr>
            <w:tcW w:w="1271" w:type="dxa"/>
          </w:tcPr>
          <w:p w14:paraId="17636B2C"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4</w:t>
            </w:r>
          </w:p>
        </w:tc>
        <w:tc>
          <w:tcPr>
            <w:tcW w:w="6575" w:type="dxa"/>
            <w:noWrap/>
          </w:tcPr>
          <w:p w14:paraId="5C133F24"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ст. 8 КПЭА</w:t>
            </w:r>
          </w:p>
          <w:p w14:paraId="696A1ED8" w14:textId="77777777" w:rsidR="00605891" w:rsidRPr="00D42705" w:rsidRDefault="00605891" w:rsidP="00A74573">
            <w:pPr>
              <w:ind w:firstLine="709"/>
              <w:contextualSpacing/>
              <w:jc w:val="both"/>
              <w:rPr>
                <w:rFonts w:ascii="Times New Roman" w:hAnsi="Times New Roman" w:cs="Times New Roman"/>
                <w:i/>
                <w:sz w:val="24"/>
                <w:szCs w:val="24"/>
              </w:rPr>
            </w:pPr>
            <w:r w:rsidRPr="00D42705">
              <w:rPr>
                <w:rFonts w:ascii="Times New Roman" w:hAnsi="Times New Roman" w:cs="Times New Roman"/>
                <w:i/>
                <w:sz w:val="24"/>
                <w:szCs w:val="24"/>
              </w:rPr>
              <w:t>«1. Адвокат обязан:</w:t>
            </w:r>
          </w:p>
          <w:p w14:paraId="272E2B59" w14:textId="77777777" w:rsidR="00605891" w:rsidRPr="00D42705" w:rsidRDefault="00605891" w:rsidP="00A74573">
            <w:pPr>
              <w:ind w:firstLine="709"/>
              <w:contextualSpacing/>
              <w:jc w:val="both"/>
              <w:rPr>
                <w:rFonts w:ascii="Times New Roman" w:hAnsi="Times New Roman" w:cs="Times New Roman"/>
                <w:i/>
                <w:sz w:val="24"/>
                <w:szCs w:val="24"/>
              </w:rPr>
            </w:pPr>
            <w:r w:rsidRPr="00D42705">
              <w:rPr>
                <w:rFonts w:ascii="Times New Roman" w:hAnsi="Times New Roman" w:cs="Times New Roman"/>
                <w:i/>
                <w:sz w:val="24"/>
                <w:szCs w:val="24"/>
              </w:rPr>
              <w:t>1) честно, разумно и добросовестно отстаивать права и законные интересы доверителя всеми не запрещенными законодательством Российской Федерации средствами;</w:t>
            </w:r>
          </w:p>
          <w:p w14:paraId="3141B7DF" w14:textId="77777777" w:rsidR="00605891" w:rsidRPr="00D42705" w:rsidRDefault="00605891" w:rsidP="00A74573">
            <w:pPr>
              <w:ind w:firstLine="709"/>
              <w:contextualSpacing/>
              <w:jc w:val="both"/>
              <w:rPr>
                <w:rFonts w:ascii="Times New Roman" w:hAnsi="Times New Roman" w:cs="Times New Roman"/>
                <w:i/>
                <w:sz w:val="24"/>
                <w:szCs w:val="24"/>
              </w:rPr>
            </w:pPr>
            <w:r w:rsidRPr="00D42705">
              <w:rPr>
                <w:rFonts w:ascii="Times New Roman" w:hAnsi="Times New Roman" w:cs="Times New Roman"/>
                <w:i/>
                <w:sz w:val="24"/>
                <w:szCs w:val="24"/>
              </w:rPr>
              <w:t xml:space="preserve">2) исполнять требования </w:t>
            </w:r>
            <w:r w:rsidRPr="00D42705">
              <w:rPr>
                <w:rStyle w:val="ad"/>
                <w:rFonts w:ascii="Times New Roman" w:hAnsi="Times New Roman" w:cs="Times New Roman"/>
                <w:i/>
                <w:color w:val="auto"/>
                <w:sz w:val="24"/>
                <w:szCs w:val="24"/>
              </w:rPr>
              <w:t>закона</w:t>
            </w:r>
            <w:r w:rsidRPr="00D42705">
              <w:rPr>
                <w:rFonts w:ascii="Times New Roman" w:hAnsi="Times New Roman" w:cs="Times New Roman"/>
                <w:i/>
                <w:sz w:val="24"/>
                <w:szCs w:val="24"/>
              </w:rPr>
              <w:t xml:space="preserve"> об обязательном участии адвоката в качестве защитника в уголовном судопроизводстве по назначению органов дознания, органов предварительного следствия или суда, а также оказывать юридическую помощь гражданам Российской Федерации </w:t>
            </w:r>
            <w:r w:rsidRPr="00D42705">
              <w:rPr>
                <w:rFonts w:ascii="Times New Roman" w:hAnsi="Times New Roman" w:cs="Times New Roman"/>
                <w:i/>
                <w:sz w:val="24"/>
                <w:szCs w:val="24"/>
              </w:rPr>
              <w:lastRenderedPageBreak/>
              <w:t xml:space="preserve">бесплатно в случаях, предусмотренных настоящим </w:t>
            </w:r>
            <w:r w:rsidRPr="00D42705">
              <w:rPr>
                <w:rStyle w:val="ad"/>
                <w:rFonts w:ascii="Times New Roman" w:hAnsi="Times New Roman" w:cs="Times New Roman"/>
                <w:i/>
                <w:color w:val="auto"/>
                <w:sz w:val="24"/>
                <w:szCs w:val="24"/>
              </w:rPr>
              <w:t>Федеральным законом</w:t>
            </w:r>
            <w:r w:rsidRPr="00D42705">
              <w:rPr>
                <w:rFonts w:ascii="Times New Roman" w:hAnsi="Times New Roman" w:cs="Times New Roman"/>
                <w:i/>
                <w:sz w:val="24"/>
                <w:szCs w:val="24"/>
              </w:rPr>
              <w:t>;</w:t>
            </w:r>
          </w:p>
          <w:p w14:paraId="4137A4E0" w14:textId="77777777" w:rsidR="00605891" w:rsidRPr="00D42705" w:rsidRDefault="00605891" w:rsidP="00A74573">
            <w:pPr>
              <w:ind w:firstLine="709"/>
              <w:contextualSpacing/>
              <w:jc w:val="both"/>
              <w:rPr>
                <w:rFonts w:ascii="Times New Roman" w:hAnsi="Times New Roman" w:cs="Times New Roman"/>
                <w:i/>
                <w:sz w:val="24"/>
                <w:szCs w:val="24"/>
              </w:rPr>
            </w:pPr>
            <w:r w:rsidRPr="00D42705">
              <w:rPr>
                <w:rFonts w:ascii="Times New Roman" w:hAnsi="Times New Roman" w:cs="Times New Roman"/>
                <w:i/>
                <w:sz w:val="24"/>
                <w:szCs w:val="24"/>
              </w:rPr>
              <w:t>3) постоянно совершенствовать свои знания самостоятельно и повышать свой профессиональный уровень в порядке, установленном Федеральной палатой адвокатов Российской Федерации и адвокатскими палатами субъектов Российской Федерации;</w:t>
            </w:r>
          </w:p>
          <w:p w14:paraId="0EBD0E6E" w14:textId="77777777" w:rsidR="00605891" w:rsidRPr="00D42705" w:rsidRDefault="00605891" w:rsidP="00A74573">
            <w:pPr>
              <w:ind w:firstLine="709"/>
              <w:contextualSpacing/>
              <w:jc w:val="both"/>
              <w:rPr>
                <w:rFonts w:ascii="Times New Roman" w:hAnsi="Times New Roman" w:cs="Times New Roman"/>
                <w:i/>
                <w:sz w:val="24"/>
                <w:szCs w:val="24"/>
              </w:rPr>
            </w:pPr>
            <w:r w:rsidRPr="00D42705">
              <w:rPr>
                <w:rFonts w:ascii="Times New Roman" w:hAnsi="Times New Roman" w:cs="Times New Roman"/>
                <w:i/>
                <w:sz w:val="24"/>
                <w:szCs w:val="24"/>
              </w:rPr>
              <w:t xml:space="preserve">4) соблюдать </w:t>
            </w:r>
            <w:r w:rsidRPr="00D42705">
              <w:rPr>
                <w:rStyle w:val="ad"/>
                <w:rFonts w:ascii="Times New Roman" w:hAnsi="Times New Roman" w:cs="Times New Roman"/>
                <w:i/>
                <w:color w:val="auto"/>
                <w:sz w:val="24"/>
                <w:szCs w:val="24"/>
              </w:rPr>
              <w:t>кодекс</w:t>
            </w:r>
            <w:r w:rsidRPr="00D42705">
              <w:rPr>
                <w:rFonts w:ascii="Times New Roman" w:hAnsi="Times New Roman" w:cs="Times New Roman"/>
                <w:i/>
                <w:sz w:val="24"/>
                <w:szCs w:val="24"/>
              </w:rPr>
              <w:t xml:space="preserve">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w:t>
            </w:r>
          </w:p>
          <w:p w14:paraId="05DF3867" w14:textId="77777777" w:rsidR="00605891" w:rsidRPr="00D42705" w:rsidRDefault="00605891" w:rsidP="00A74573">
            <w:pPr>
              <w:ind w:firstLine="709"/>
              <w:contextualSpacing/>
              <w:jc w:val="both"/>
              <w:rPr>
                <w:rFonts w:ascii="Times New Roman" w:hAnsi="Times New Roman" w:cs="Times New Roman"/>
                <w:i/>
                <w:sz w:val="24"/>
                <w:szCs w:val="24"/>
              </w:rPr>
            </w:pPr>
            <w:r w:rsidRPr="00D42705">
              <w:rPr>
                <w:rFonts w:ascii="Times New Roman" w:hAnsi="Times New Roman" w:cs="Times New Roman"/>
                <w:i/>
                <w:sz w:val="24"/>
                <w:szCs w:val="24"/>
              </w:rPr>
              <w:t>5) ежемесячно отчислять средства на общие нужды адвокатской палаты в порядке и в размерах, которые определяются собранием (конференцией) адвокатов адвокатской палаты соответствующего субъекта Российской Федерации (далее - собрание (конференция) адвокатов), а также отчислять средства на содержание соответствующего адвокатского кабинета, соответствующей коллегии адвокатов или соответствующего адвокатского бюро в порядке и в размерах, которые установлены адвокатским образованием;</w:t>
            </w:r>
          </w:p>
          <w:p w14:paraId="5F8381DC" w14:textId="77777777" w:rsidR="00605891" w:rsidRPr="00D42705" w:rsidRDefault="00605891" w:rsidP="00A74573">
            <w:pPr>
              <w:ind w:firstLine="709"/>
              <w:contextualSpacing/>
              <w:jc w:val="both"/>
              <w:rPr>
                <w:rFonts w:ascii="Times New Roman" w:hAnsi="Times New Roman" w:cs="Times New Roman"/>
                <w:i/>
                <w:sz w:val="24"/>
                <w:szCs w:val="24"/>
              </w:rPr>
            </w:pPr>
            <w:r w:rsidRPr="00D42705">
              <w:rPr>
                <w:rFonts w:ascii="Times New Roman" w:hAnsi="Times New Roman" w:cs="Times New Roman"/>
                <w:i/>
                <w:sz w:val="24"/>
                <w:szCs w:val="24"/>
              </w:rPr>
              <w:t>2. За неисполнение либо ненадлежащее исполнение своих профессиональных обязанностей адвокат несет ответственность, предусмотренную настоящим Федеральным законом».</w:t>
            </w:r>
          </w:p>
        </w:tc>
        <w:tc>
          <w:tcPr>
            <w:tcW w:w="1499" w:type="dxa"/>
          </w:tcPr>
          <w:p w14:paraId="5319C8D6" w14:textId="77777777" w:rsidR="00605891" w:rsidRPr="00D42705" w:rsidRDefault="00605891" w:rsidP="00A74573">
            <w:pPr>
              <w:contextualSpacing/>
              <w:jc w:val="center"/>
              <w:rPr>
                <w:rFonts w:ascii="Times New Roman" w:eastAsia="Arial Unicode MS" w:hAnsi="Times New Roman" w:cs="Times New Roman"/>
                <w:color w:val="000000"/>
                <w:sz w:val="24"/>
                <w:szCs w:val="24"/>
                <w:lang w:eastAsia="ru-RU"/>
              </w:rPr>
            </w:pPr>
            <w:r w:rsidRPr="00D42705">
              <w:rPr>
                <w:rFonts w:ascii="Times New Roman" w:eastAsia="Arial Unicode MS" w:hAnsi="Times New Roman" w:cs="Times New Roman"/>
                <w:color w:val="000000"/>
                <w:sz w:val="24"/>
                <w:szCs w:val="24"/>
                <w:lang w:eastAsia="ru-RU"/>
              </w:rPr>
              <w:lastRenderedPageBreak/>
              <w:t>2</w:t>
            </w:r>
          </w:p>
        </w:tc>
      </w:tr>
      <w:tr w:rsidR="00605891" w:rsidRPr="00D42705" w14:paraId="26D7BF0B" w14:textId="77777777" w:rsidTr="00A74573">
        <w:trPr>
          <w:trHeight w:val="602"/>
        </w:trPr>
        <w:tc>
          <w:tcPr>
            <w:tcW w:w="1271" w:type="dxa"/>
          </w:tcPr>
          <w:p w14:paraId="2539ACEF"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5</w:t>
            </w:r>
          </w:p>
        </w:tc>
        <w:tc>
          <w:tcPr>
            <w:tcW w:w="6575" w:type="dxa"/>
            <w:noWrap/>
          </w:tcPr>
          <w:p w14:paraId="30AC03F9"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подп. 1 п. 1. ст. 9 КПЭА</w:t>
            </w:r>
          </w:p>
          <w:p w14:paraId="5221354F" w14:textId="77777777" w:rsidR="00605891" w:rsidRPr="00D42705" w:rsidRDefault="00605891" w:rsidP="00A74573">
            <w:pPr>
              <w:ind w:firstLine="709"/>
              <w:jc w:val="both"/>
              <w:rPr>
                <w:rFonts w:ascii="Times New Roman" w:hAnsi="Times New Roman" w:cs="Times New Roman"/>
                <w:sz w:val="24"/>
                <w:szCs w:val="24"/>
              </w:rPr>
            </w:pPr>
            <w:r w:rsidRPr="00D42705">
              <w:rPr>
                <w:rFonts w:ascii="Times New Roman" w:hAnsi="Times New Roman" w:cs="Times New Roman"/>
                <w:i/>
                <w:sz w:val="24"/>
                <w:szCs w:val="24"/>
              </w:rPr>
              <w:t>«Адвокат не вправе: 1) действовать вопреки законным интересам доверителя, оказывать ему юридическую помощь, руководствуясь соображениями собственной выгоды, безнравственными интересами или находясь под воздействием давления извне».</w:t>
            </w:r>
          </w:p>
        </w:tc>
        <w:tc>
          <w:tcPr>
            <w:tcW w:w="1499" w:type="dxa"/>
          </w:tcPr>
          <w:p w14:paraId="5F06E6F9" w14:textId="77777777" w:rsidR="00605891" w:rsidRPr="00D42705" w:rsidRDefault="00605891" w:rsidP="00A74573">
            <w:pPr>
              <w:contextualSpacing/>
              <w:jc w:val="center"/>
              <w:rPr>
                <w:rFonts w:ascii="Times New Roman" w:eastAsia="Arial Unicode MS" w:hAnsi="Times New Roman" w:cs="Times New Roman"/>
                <w:color w:val="000000"/>
                <w:sz w:val="24"/>
                <w:szCs w:val="24"/>
                <w:lang w:eastAsia="ru-RU"/>
              </w:rPr>
            </w:pPr>
            <w:r w:rsidRPr="00D42705">
              <w:rPr>
                <w:rFonts w:ascii="Times New Roman" w:eastAsia="Arial Unicode MS" w:hAnsi="Times New Roman" w:cs="Times New Roman"/>
                <w:color w:val="000000"/>
                <w:sz w:val="24"/>
                <w:szCs w:val="24"/>
                <w:lang w:eastAsia="ru-RU"/>
              </w:rPr>
              <w:t>1</w:t>
            </w:r>
          </w:p>
        </w:tc>
      </w:tr>
      <w:tr w:rsidR="00605891" w:rsidRPr="00D42705" w14:paraId="4204E8F2" w14:textId="77777777" w:rsidTr="00A74573">
        <w:trPr>
          <w:trHeight w:val="602"/>
        </w:trPr>
        <w:tc>
          <w:tcPr>
            <w:tcW w:w="1271" w:type="dxa"/>
          </w:tcPr>
          <w:p w14:paraId="3DC8C1A4"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6</w:t>
            </w:r>
          </w:p>
        </w:tc>
        <w:tc>
          <w:tcPr>
            <w:tcW w:w="6575" w:type="dxa"/>
            <w:noWrap/>
          </w:tcPr>
          <w:p w14:paraId="59B996B4"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подп. 2 п. 1 ст.9 КПЭА</w:t>
            </w:r>
          </w:p>
          <w:p w14:paraId="3FD76755" w14:textId="77777777" w:rsidR="00605891" w:rsidRPr="00D42705" w:rsidRDefault="00605891" w:rsidP="00A74573">
            <w:pPr>
              <w:ind w:firstLine="709"/>
              <w:jc w:val="both"/>
              <w:rPr>
                <w:rFonts w:ascii="Times New Roman" w:hAnsi="Times New Roman" w:cs="Times New Roman"/>
                <w:sz w:val="24"/>
                <w:szCs w:val="24"/>
              </w:rPr>
            </w:pPr>
            <w:r w:rsidRPr="00D42705">
              <w:rPr>
                <w:rFonts w:ascii="Times New Roman" w:hAnsi="Times New Roman" w:cs="Times New Roman"/>
                <w:i/>
                <w:sz w:val="24"/>
                <w:szCs w:val="24"/>
              </w:rPr>
              <w:t>«Адвокат не вправе: 2) занимать по делу позицию, противоположную позиции доверителя, и действовать вопреки его воле, за исключением случаев, когда адвокат-защитник убежден в наличии самооговора своего подзащитного».</w:t>
            </w:r>
          </w:p>
        </w:tc>
        <w:tc>
          <w:tcPr>
            <w:tcW w:w="1499" w:type="dxa"/>
          </w:tcPr>
          <w:p w14:paraId="45A40FF4" w14:textId="77777777" w:rsidR="00605891" w:rsidRPr="00D42705" w:rsidRDefault="00605891" w:rsidP="00A74573">
            <w:pPr>
              <w:contextualSpacing/>
              <w:jc w:val="center"/>
              <w:rPr>
                <w:rFonts w:ascii="Times New Roman" w:eastAsia="Arial Unicode MS" w:hAnsi="Times New Roman" w:cs="Times New Roman"/>
                <w:color w:val="000000"/>
                <w:sz w:val="24"/>
                <w:szCs w:val="24"/>
                <w:lang w:eastAsia="ru-RU"/>
              </w:rPr>
            </w:pPr>
            <w:r w:rsidRPr="00D42705">
              <w:rPr>
                <w:rFonts w:ascii="Times New Roman" w:eastAsia="Arial Unicode MS" w:hAnsi="Times New Roman" w:cs="Times New Roman"/>
                <w:color w:val="000000"/>
                <w:sz w:val="24"/>
                <w:szCs w:val="24"/>
                <w:lang w:eastAsia="ru-RU"/>
              </w:rPr>
              <w:t>8</w:t>
            </w:r>
          </w:p>
        </w:tc>
      </w:tr>
      <w:tr w:rsidR="00605891" w:rsidRPr="00D42705" w14:paraId="183B5090" w14:textId="77777777" w:rsidTr="00A74573">
        <w:trPr>
          <w:trHeight w:val="602"/>
        </w:trPr>
        <w:tc>
          <w:tcPr>
            <w:tcW w:w="1271" w:type="dxa"/>
          </w:tcPr>
          <w:p w14:paraId="51695591"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7</w:t>
            </w:r>
          </w:p>
        </w:tc>
        <w:tc>
          <w:tcPr>
            <w:tcW w:w="6575" w:type="dxa"/>
            <w:noWrap/>
          </w:tcPr>
          <w:p w14:paraId="51048AB8"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п. 6 ст. 10 КПЭА</w:t>
            </w:r>
          </w:p>
          <w:p w14:paraId="364A9607" w14:textId="77777777" w:rsidR="00605891" w:rsidRPr="00D42705" w:rsidRDefault="00605891" w:rsidP="00A74573">
            <w:pPr>
              <w:ind w:firstLine="709"/>
              <w:jc w:val="both"/>
              <w:rPr>
                <w:rFonts w:ascii="Times New Roman" w:hAnsi="Times New Roman" w:cs="Times New Roman"/>
                <w:i/>
                <w:sz w:val="24"/>
                <w:szCs w:val="24"/>
              </w:rPr>
            </w:pPr>
            <w:r w:rsidRPr="00D42705">
              <w:rPr>
                <w:rFonts w:ascii="Times New Roman" w:hAnsi="Times New Roman" w:cs="Times New Roman"/>
                <w:i/>
                <w:sz w:val="24"/>
                <w:szCs w:val="24"/>
              </w:rPr>
              <w:t>«При отмене поручения адвокат должен незамедлительно возвратить доверителю все полученные от последнего подлинные документы по делу и доверенность, а также при отмене или по исполнении поручения – предоставить доверителю по его просьбе отчет о проделанной работе».</w:t>
            </w:r>
          </w:p>
        </w:tc>
        <w:tc>
          <w:tcPr>
            <w:tcW w:w="1499" w:type="dxa"/>
          </w:tcPr>
          <w:p w14:paraId="666A5492" w14:textId="77777777" w:rsidR="00605891" w:rsidRPr="00D42705" w:rsidRDefault="00605891" w:rsidP="00A74573">
            <w:pPr>
              <w:contextualSpacing/>
              <w:jc w:val="center"/>
              <w:rPr>
                <w:rFonts w:ascii="Times New Roman" w:eastAsia="Arial Unicode MS" w:hAnsi="Times New Roman" w:cs="Times New Roman"/>
                <w:color w:val="000000"/>
                <w:sz w:val="24"/>
                <w:szCs w:val="24"/>
                <w:lang w:eastAsia="ru-RU"/>
              </w:rPr>
            </w:pPr>
            <w:r w:rsidRPr="00D42705">
              <w:rPr>
                <w:rFonts w:ascii="Times New Roman" w:eastAsia="Arial Unicode MS" w:hAnsi="Times New Roman" w:cs="Times New Roman"/>
                <w:color w:val="000000"/>
                <w:sz w:val="24"/>
                <w:szCs w:val="24"/>
                <w:lang w:eastAsia="ru-RU"/>
              </w:rPr>
              <w:t>1</w:t>
            </w:r>
          </w:p>
        </w:tc>
      </w:tr>
      <w:tr w:rsidR="00605891" w:rsidRPr="00D42705" w14:paraId="6A96153A" w14:textId="77777777" w:rsidTr="00A74573">
        <w:trPr>
          <w:trHeight w:val="602"/>
        </w:trPr>
        <w:tc>
          <w:tcPr>
            <w:tcW w:w="1271" w:type="dxa"/>
          </w:tcPr>
          <w:p w14:paraId="368E70E4"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8</w:t>
            </w:r>
          </w:p>
        </w:tc>
        <w:tc>
          <w:tcPr>
            <w:tcW w:w="6575" w:type="dxa"/>
            <w:noWrap/>
          </w:tcPr>
          <w:p w14:paraId="118DA6BC"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подп. 2 п. 4 ст. 13 КПЭА</w:t>
            </w:r>
          </w:p>
          <w:p w14:paraId="02422DDA" w14:textId="77777777" w:rsidR="00605891" w:rsidRPr="00D42705" w:rsidRDefault="00605891" w:rsidP="00A74573">
            <w:pPr>
              <w:ind w:firstLine="709"/>
              <w:jc w:val="both"/>
              <w:rPr>
                <w:rFonts w:ascii="Times New Roman" w:hAnsi="Times New Roman" w:cs="Times New Roman"/>
                <w:sz w:val="24"/>
                <w:szCs w:val="24"/>
              </w:rPr>
            </w:pPr>
            <w:r w:rsidRPr="00D42705">
              <w:rPr>
                <w:rFonts w:ascii="Times New Roman" w:hAnsi="Times New Roman" w:cs="Times New Roman"/>
                <w:i/>
                <w:sz w:val="24"/>
                <w:szCs w:val="24"/>
              </w:rPr>
              <w:t>«Адвокат-защитник обязан обжаловать приговор: 2) если суд не разделил позицию адвоката-защитника и (или) подзащитного и назначил более тяжкое наказание или наказание за более тяжкое преступление, чем просили адвокат и (или) подзащитный».</w:t>
            </w:r>
          </w:p>
        </w:tc>
        <w:tc>
          <w:tcPr>
            <w:tcW w:w="1499" w:type="dxa"/>
          </w:tcPr>
          <w:p w14:paraId="3FE5B679" w14:textId="77777777" w:rsidR="00605891" w:rsidRPr="00D42705" w:rsidRDefault="00605891" w:rsidP="00A74573">
            <w:pPr>
              <w:contextualSpacing/>
              <w:jc w:val="center"/>
              <w:rPr>
                <w:rFonts w:ascii="Times New Roman" w:eastAsia="Arial Unicode MS" w:hAnsi="Times New Roman" w:cs="Times New Roman"/>
                <w:color w:val="000000"/>
                <w:sz w:val="24"/>
                <w:szCs w:val="24"/>
                <w:lang w:eastAsia="ru-RU"/>
              </w:rPr>
            </w:pPr>
            <w:r w:rsidRPr="00D42705">
              <w:rPr>
                <w:rFonts w:ascii="Times New Roman" w:eastAsia="Arial Unicode MS" w:hAnsi="Times New Roman" w:cs="Times New Roman"/>
                <w:color w:val="000000"/>
                <w:sz w:val="24"/>
                <w:szCs w:val="24"/>
                <w:lang w:eastAsia="ru-RU"/>
              </w:rPr>
              <w:t>1</w:t>
            </w:r>
          </w:p>
        </w:tc>
      </w:tr>
      <w:tr w:rsidR="00605891" w:rsidRPr="00D42705" w14:paraId="4C6FFBED" w14:textId="77777777" w:rsidTr="00A74573">
        <w:trPr>
          <w:trHeight w:val="602"/>
        </w:trPr>
        <w:tc>
          <w:tcPr>
            <w:tcW w:w="1271" w:type="dxa"/>
          </w:tcPr>
          <w:p w14:paraId="1AB937AD"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lastRenderedPageBreak/>
              <w:t>9</w:t>
            </w:r>
          </w:p>
        </w:tc>
        <w:tc>
          <w:tcPr>
            <w:tcW w:w="6575" w:type="dxa"/>
            <w:noWrap/>
          </w:tcPr>
          <w:p w14:paraId="4E99A703"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подп. 3 п. 4 ст. 13 КПЭА</w:t>
            </w:r>
          </w:p>
          <w:p w14:paraId="77A8FCA5" w14:textId="77777777" w:rsidR="00605891" w:rsidRPr="00D42705" w:rsidRDefault="00605891" w:rsidP="00A74573">
            <w:pPr>
              <w:ind w:firstLine="709"/>
              <w:jc w:val="both"/>
              <w:rPr>
                <w:rFonts w:ascii="Times New Roman" w:hAnsi="Times New Roman" w:cs="Times New Roman"/>
                <w:sz w:val="24"/>
                <w:szCs w:val="24"/>
              </w:rPr>
            </w:pPr>
            <w:r w:rsidRPr="00D42705">
              <w:rPr>
                <w:rFonts w:ascii="Times New Roman" w:hAnsi="Times New Roman" w:cs="Times New Roman"/>
                <w:i/>
                <w:sz w:val="24"/>
                <w:szCs w:val="24"/>
              </w:rPr>
              <w:t>«Адвокат-защитник обязан обжаловать приговор: 3) при наличии оснований к отмене или изменению приговора по благоприятным для подзащитного мотивам».</w:t>
            </w:r>
          </w:p>
        </w:tc>
        <w:tc>
          <w:tcPr>
            <w:tcW w:w="1499" w:type="dxa"/>
          </w:tcPr>
          <w:p w14:paraId="28F14EFD" w14:textId="77777777" w:rsidR="00605891" w:rsidRPr="00D42705" w:rsidRDefault="00605891" w:rsidP="00A74573">
            <w:pPr>
              <w:contextualSpacing/>
              <w:jc w:val="center"/>
              <w:rPr>
                <w:rFonts w:ascii="Times New Roman" w:eastAsia="Arial Unicode MS" w:hAnsi="Times New Roman" w:cs="Times New Roman"/>
                <w:color w:val="000000"/>
                <w:sz w:val="24"/>
                <w:szCs w:val="24"/>
                <w:lang w:eastAsia="ru-RU"/>
              </w:rPr>
            </w:pPr>
            <w:r w:rsidRPr="00D42705">
              <w:rPr>
                <w:rFonts w:ascii="Times New Roman" w:eastAsia="Arial Unicode MS" w:hAnsi="Times New Roman" w:cs="Times New Roman"/>
                <w:color w:val="000000"/>
                <w:sz w:val="24"/>
                <w:szCs w:val="24"/>
                <w:lang w:eastAsia="ru-RU"/>
              </w:rPr>
              <w:t>1</w:t>
            </w:r>
          </w:p>
        </w:tc>
      </w:tr>
      <w:tr w:rsidR="00605891" w:rsidRPr="00D42705" w14:paraId="75F651CB" w14:textId="77777777" w:rsidTr="00A74573">
        <w:trPr>
          <w:trHeight w:val="602"/>
        </w:trPr>
        <w:tc>
          <w:tcPr>
            <w:tcW w:w="1271" w:type="dxa"/>
          </w:tcPr>
          <w:p w14:paraId="7F209FE4"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10</w:t>
            </w:r>
          </w:p>
        </w:tc>
        <w:tc>
          <w:tcPr>
            <w:tcW w:w="6575" w:type="dxa"/>
            <w:noWrap/>
          </w:tcPr>
          <w:p w14:paraId="21A2E424"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п. 4 ст. 13 КПЭА</w:t>
            </w:r>
          </w:p>
          <w:p w14:paraId="01170BBA" w14:textId="77777777" w:rsidR="00605891" w:rsidRPr="00D42705" w:rsidRDefault="00605891" w:rsidP="00A74573">
            <w:pPr>
              <w:ind w:firstLine="709"/>
              <w:jc w:val="both"/>
              <w:rPr>
                <w:rFonts w:ascii="Times New Roman" w:hAnsi="Times New Roman" w:cs="Times New Roman"/>
                <w:i/>
                <w:sz w:val="24"/>
                <w:szCs w:val="24"/>
              </w:rPr>
            </w:pPr>
            <w:r w:rsidRPr="00D42705">
              <w:rPr>
                <w:rFonts w:ascii="Times New Roman" w:hAnsi="Times New Roman" w:cs="Times New Roman"/>
                <w:i/>
                <w:sz w:val="24"/>
                <w:szCs w:val="24"/>
              </w:rPr>
              <w:t>«Адвокат-защитник обязан обжаловать приговор:</w:t>
            </w:r>
          </w:p>
          <w:p w14:paraId="6C299F75" w14:textId="77777777" w:rsidR="00605891" w:rsidRPr="00D42705" w:rsidRDefault="00605891" w:rsidP="00A74573">
            <w:pPr>
              <w:ind w:firstLine="709"/>
              <w:jc w:val="both"/>
              <w:rPr>
                <w:rFonts w:ascii="Times New Roman" w:hAnsi="Times New Roman" w:cs="Times New Roman"/>
                <w:i/>
                <w:sz w:val="24"/>
                <w:szCs w:val="24"/>
              </w:rPr>
            </w:pPr>
            <w:r w:rsidRPr="00D42705">
              <w:rPr>
                <w:rFonts w:ascii="Times New Roman" w:hAnsi="Times New Roman" w:cs="Times New Roman"/>
                <w:i/>
                <w:sz w:val="24"/>
                <w:szCs w:val="24"/>
              </w:rPr>
              <w:t>1) по просьбе подзащитного;</w:t>
            </w:r>
          </w:p>
          <w:p w14:paraId="13D730E3" w14:textId="77777777" w:rsidR="00605891" w:rsidRPr="00D42705" w:rsidRDefault="00605891" w:rsidP="00A74573">
            <w:pPr>
              <w:ind w:firstLine="709"/>
              <w:jc w:val="both"/>
              <w:rPr>
                <w:rFonts w:ascii="Times New Roman" w:hAnsi="Times New Roman" w:cs="Times New Roman"/>
                <w:i/>
                <w:sz w:val="24"/>
                <w:szCs w:val="24"/>
              </w:rPr>
            </w:pPr>
            <w:r w:rsidRPr="00D42705">
              <w:rPr>
                <w:rFonts w:ascii="Times New Roman" w:hAnsi="Times New Roman" w:cs="Times New Roman"/>
                <w:i/>
                <w:sz w:val="24"/>
                <w:szCs w:val="24"/>
              </w:rPr>
              <w:t>2) если суд не разделил позицию адвоката-защитника и (или) подзащитного и назначил более тяжкое наказание или наказание за более тяжкое преступление, чем просили адвокат и (или) подзащитный;</w:t>
            </w:r>
          </w:p>
          <w:p w14:paraId="417B2A57" w14:textId="77777777" w:rsidR="00605891" w:rsidRPr="00D42705" w:rsidRDefault="00605891" w:rsidP="00A74573">
            <w:pPr>
              <w:ind w:firstLine="709"/>
              <w:jc w:val="both"/>
              <w:rPr>
                <w:rFonts w:ascii="Times New Roman" w:hAnsi="Times New Roman" w:cs="Times New Roman"/>
                <w:i/>
                <w:sz w:val="24"/>
                <w:szCs w:val="24"/>
              </w:rPr>
            </w:pPr>
            <w:r w:rsidRPr="00D42705">
              <w:rPr>
                <w:rFonts w:ascii="Times New Roman" w:hAnsi="Times New Roman" w:cs="Times New Roman"/>
                <w:i/>
                <w:sz w:val="24"/>
                <w:szCs w:val="24"/>
              </w:rPr>
              <w:t>3) при наличии оснований к отмене или изменению приговора по благоприятным для подзащитного мотивам.</w:t>
            </w:r>
          </w:p>
          <w:p w14:paraId="2D141616" w14:textId="77777777" w:rsidR="00605891" w:rsidRPr="00D42705" w:rsidRDefault="00605891" w:rsidP="00A74573">
            <w:pPr>
              <w:ind w:firstLine="709"/>
              <w:jc w:val="both"/>
              <w:rPr>
                <w:rFonts w:ascii="Times New Roman" w:hAnsi="Times New Roman" w:cs="Times New Roman"/>
                <w:sz w:val="24"/>
                <w:szCs w:val="24"/>
              </w:rPr>
            </w:pPr>
            <w:r w:rsidRPr="00D42705">
              <w:rPr>
                <w:rFonts w:ascii="Times New Roman" w:hAnsi="Times New Roman" w:cs="Times New Roman"/>
                <w:i/>
                <w:sz w:val="24"/>
                <w:szCs w:val="24"/>
              </w:rPr>
              <w:t>Отказ подзащитного от обжалования приговора фиксируется его письменным заявлением адвокату».</w:t>
            </w:r>
          </w:p>
        </w:tc>
        <w:tc>
          <w:tcPr>
            <w:tcW w:w="1499" w:type="dxa"/>
          </w:tcPr>
          <w:p w14:paraId="76A01298" w14:textId="77777777" w:rsidR="00605891" w:rsidRPr="00D42705" w:rsidRDefault="00605891" w:rsidP="00A74573">
            <w:pPr>
              <w:contextualSpacing/>
              <w:jc w:val="center"/>
              <w:rPr>
                <w:rFonts w:ascii="Times New Roman" w:eastAsia="Arial Unicode MS" w:hAnsi="Times New Roman" w:cs="Times New Roman"/>
                <w:color w:val="000000"/>
                <w:sz w:val="24"/>
                <w:szCs w:val="24"/>
                <w:lang w:eastAsia="ru-RU"/>
              </w:rPr>
            </w:pPr>
            <w:r w:rsidRPr="00D42705">
              <w:rPr>
                <w:rFonts w:ascii="Times New Roman" w:eastAsia="Arial Unicode MS" w:hAnsi="Times New Roman" w:cs="Times New Roman"/>
                <w:color w:val="000000"/>
                <w:sz w:val="24"/>
                <w:szCs w:val="24"/>
                <w:lang w:eastAsia="ru-RU"/>
              </w:rPr>
              <w:t>1</w:t>
            </w:r>
          </w:p>
        </w:tc>
      </w:tr>
      <w:tr w:rsidR="00605891" w:rsidRPr="00D42705" w14:paraId="26E444BA" w14:textId="77777777" w:rsidTr="00A74573">
        <w:trPr>
          <w:trHeight w:val="602"/>
        </w:trPr>
        <w:tc>
          <w:tcPr>
            <w:tcW w:w="1271" w:type="dxa"/>
          </w:tcPr>
          <w:p w14:paraId="05ACCD43"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11</w:t>
            </w:r>
          </w:p>
        </w:tc>
        <w:tc>
          <w:tcPr>
            <w:tcW w:w="6575" w:type="dxa"/>
            <w:noWrap/>
          </w:tcPr>
          <w:p w14:paraId="514B4833"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п. 1 ст. 14 КПЭА</w:t>
            </w:r>
          </w:p>
          <w:p w14:paraId="501DA398" w14:textId="77777777" w:rsidR="00605891" w:rsidRPr="00D42705" w:rsidRDefault="00605891" w:rsidP="00A74573">
            <w:pPr>
              <w:ind w:firstLine="709"/>
              <w:jc w:val="both"/>
              <w:rPr>
                <w:rFonts w:ascii="Times New Roman" w:hAnsi="Times New Roman" w:cs="Times New Roman"/>
                <w:i/>
                <w:sz w:val="24"/>
                <w:szCs w:val="24"/>
              </w:rPr>
            </w:pPr>
            <w:r w:rsidRPr="00D42705">
              <w:rPr>
                <w:rFonts w:ascii="Times New Roman" w:hAnsi="Times New Roman" w:cs="Times New Roman"/>
                <w:i/>
                <w:sz w:val="24"/>
                <w:szCs w:val="24"/>
              </w:rPr>
              <w:t>«При невозможности по уважительным причинам прибыть в назначенное время для участия в судебном заседании или следственном действии, а также при намерении ходатайствовать о назначении другого времени для их проведения, адвокат должен при возможности заблаговременно уведомить об этом суд или следователя, а также сообщить об этом другим адвокатам, участвующим в процессе, и согласовать с ними время совершения процессуальных действий».</w:t>
            </w:r>
          </w:p>
        </w:tc>
        <w:tc>
          <w:tcPr>
            <w:tcW w:w="1499" w:type="dxa"/>
          </w:tcPr>
          <w:p w14:paraId="1C19DA9C" w14:textId="77777777" w:rsidR="00605891" w:rsidRPr="00D42705" w:rsidRDefault="00605891" w:rsidP="00A74573">
            <w:pPr>
              <w:contextualSpacing/>
              <w:jc w:val="center"/>
              <w:rPr>
                <w:rFonts w:ascii="Times New Roman" w:eastAsia="Arial Unicode MS" w:hAnsi="Times New Roman" w:cs="Times New Roman"/>
                <w:color w:val="000000"/>
                <w:sz w:val="24"/>
                <w:szCs w:val="24"/>
                <w:lang w:eastAsia="ru-RU"/>
              </w:rPr>
            </w:pPr>
            <w:r w:rsidRPr="00D42705">
              <w:rPr>
                <w:rFonts w:ascii="Times New Roman" w:eastAsia="Arial Unicode MS" w:hAnsi="Times New Roman" w:cs="Times New Roman"/>
                <w:color w:val="000000"/>
                <w:sz w:val="24"/>
                <w:szCs w:val="24"/>
                <w:lang w:eastAsia="ru-RU"/>
              </w:rPr>
              <w:t>1</w:t>
            </w:r>
          </w:p>
        </w:tc>
      </w:tr>
      <w:tr w:rsidR="00605891" w:rsidRPr="00D42705" w14:paraId="7671D6F5" w14:textId="77777777" w:rsidTr="00A74573">
        <w:trPr>
          <w:trHeight w:val="602"/>
        </w:trPr>
        <w:tc>
          <w:tcPr>
            <w:tcW w:w="1271" w:type="dxa"/>
          </w:tcPr>
          <w:p w14:paraId="1E2D53F0"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12</w:t>
            </w:r>
          </w:p>
        </w:tc>
        <w:tc>
          <w:tcPr>
            <w:tcW w:w="6575" w:type="dxa"/>
            <w:noWrap/>
          </w:tcPr>
          <w:p w14:paraId="4BF9D2C9" w14:textId="77777777" w:rsidR="00605891" w:rsidRPr="00D42705" w:rsidRDefault="00605891" w:rsidP="00A74573">
            <w:pPr>
              <w:jc w:val="both"/>
              <w:rPr>
                <w:rFonts w:ascii="Times New Roman" w:hAnsi="Times New Roman" w:cs="Times New Roman"/>
                <w:sz w:val="24"/>
                <w:szCs w:val="24"/>
              </w:rPr>
            </w:pPr>
            <w:r w:rsidRPr="00D42705">
              <w:rPr>
                <w:rFonts w:ascii="Times New Roman" w:hAnsi="Times New Roman" w:cs="Times New Roman"/>
                <w:sz w:val="24"/>
                <w:szCs w:val="24"/>
              </w:rPr>
              <w:t>п. 6 ст. 15 КПЭА</w:t>
            </w:r>
          </w:p>
          <w:p w14:paraId="4A18567D" w14:textId="77777777" w:rsidR="00605891" w:rsidRPr="00D42705" w:rsidRDefault="00605891" w:rsidP="00A74573">
            <w:pPr>
              <w:ind w:firstLine="709"/>
              <w:jc w:val="both"/>
              <w:rPr>
                <w:rFonts w:ascii="Times New Roman" w:hAnsi="Times New Roman" w:cs="Times New Roman"/>
                <w:sz w:val="24"/>
                <w:szCs w:val="24"/>
              </w:rPr>
            </w:pPr>
            <w:r w:rsidRPr="00D42705">
              <w:rPr>
                <w:rFonts w:ascii="Times New Roman" w:hAnsi="Times New Roman" w:cs="Times New Roman"/>
                <w:i/>
                <w:sz w:val="24"/>
                <w:szCs w:val="24"/>
              </w:rPr>
              <w:t>«Адвокат обязан выполнять решения органов адвокатской палаты и органов Федеральной палаты адвокатов, принятые в пределах их компетенции».</w:t>
            </w:r>
          </w:p>
        </w:tc>
        <w:tc>
          <w:tcPr>
            <w:tcW w:w="1499" w:type="dxa"/>
          </w:tcPr>
          <w:p w14:paraId="22BAE1B6" w14:textId="77777777" w:rsidR="00605891" w:rsidRPr="00D42705" w:rsidRDefault="00605891" w:rsidP="00A74573">
            <w:pPr>
              <w:contextualSpacing/>
              <w:jc w:val="center"/>
              <w:rPr>
                <w:rFonts w:ascii="Times New Roman" w:eastAsia="Arial Unicode MS" w:hAnsi="Times New Roman" w:cs="Times New Roman"/>
                <w:color w:val="000000"/>
                <w:sz w:val="24"/>
                <w:szCs w:val="24"/>
                <w:lang w:eastAsia="ru-RU"/>
              </w:rPr>
            </w:pPr>
            <w:r w:rsidRPr="00D42705">
              <w:rPr>
                <w:rFonts w:ascii="Times New Roman" w:eastAsia="Arial Unicode MS" w:hAnsi="Times New Roman" w:cs="Times New Roman"/>
                <w:color w:val="000000"/>
                <w:sz w:val="24"/>
                <w:szCs w:val="24"/>
                <w:lang w:eastAsia="ru-RU"/>
              </w:rPr>
              <w:t>41</w:t>
            </w:r>
          </w:p>
        </w:tc>
      </w:tr>
      <w:tr w:rsidR="00605891" w:rsidRPr="00D42705" w14:paraId="2D21A3E8" w14:textId="77777777" w:rsidTr="00A74573">
        <w:trPr>
          <w:trHeight w:val="602"/>
        </w:trPr>
        <w:tc>
          <w:tcPr>
            <w:tcW w:w="7846" w:type="dxa"/>
            <w:gridSpan w:val="2"/>
          </w:tcPr>
          <w:p w14:paraId="08507F07" w14:textId="77777777" w:rsidR="00605891" w:rsidRPr="00D42705" w:rsidRDefault="00605891" w:rsidP="00A74573">
            <w:pPr>
              <w:jc w:val="both"/>
              <w:rPr>
                <w:rFonts w:ascii="Times New Roman" w:hAnsi="Times New Roman" w:cs="Times New Roman"/>
                <w:b/>
                <w:sz w:val="24"/>
                <w:szCs w:val="24"/>
              </w:rPr>
            </w:pPr>
            <w:r w:rsidRPr="00D42705">
              <w:rPr>
                <w:rFonts w:ascii="Times New Roman" w:hAnsi="Times New Roman" w:cs="Times New Roman"/>
                <w:b/>
                <w:sz w:val="24"/>
                <w:szCs w:val="24"/>
              </w:rPr>
              <w:t>Итого нарушений статей КПЭА</w:t>
            </w:r>
          </w:p>
        </w:tc>
        <w:tc>
          <w:tcPr>
            <w:tcW w:w="1499" w:type="dxa"/>
          </w:tcPr>
          <w:p w14:paraId="1325D323" w14:textId="77777777" w:rsidR="00605891" w:rsidRPr="00D42705" w:rsidRDefault="00605891" w:rsidP="00A74573">
            <w:pPr>
              <w:contextualSpacing/>
              <w:jc w:val="center"/>
              <w:rPr>
                <w:rFonts w:ascii="Times New Roman" w:eastAsia="Arial Unicode MS" w:hAnsi="Times New Roman" w:cs="Times New Roman"/>
                <w:b/>
                <w:color w:val="000000"/>
                <w:sz w:val="24"/>
                <w:szCs w:val="24"/>
                <w:lang w:eastAsia="ru-RU"/>
              </w:rPr>
            </w:pPr>
            <w:r w:rsidRPr="00D42705">
              <w:rPr>
                <w:rFonts w:ascii="Times New Roman" w:eastAsia="Arial Unicode MS" w:hAnsi="Times New Roman" w:cs="Times New Roman"/>
                <w:b/>
                <w:color w:val="000000"/>
                <w:sz w:val="24"/>
                <w:szCs w:val="24"/>
                <w:lang w:eastAsia="ru-RU"/>
              </w:rPr>
              <w:t>68</w:t>
            </w:r>
          </w:p>
        </w:tc>
      </w:tr>
      <w:tr w:rsidR="00605891" w:rsidRPr="00D42705" w14:paraId="5E874E8D" w14:textId="77777777" w:rsidTr="00A74573">
        <w:trPr>
          <w:trHeight w:val="602"/>
        </w:trPr>
        <w:tc>
          <w:tcPr>
            <w:tcW w:w="7846" w:type="dxa"/>
            <w:gridSpan w:val="2"/>
          </w:tcPr>
          <w:p w14:paraId="7E99CBFA" w14:textId="77777777" w:rsidR="00605891" w:rsidRPr="00D42705" w:rsidRDefault="00605891" w:rsidP="00A74573">
            <w:pPr>
              <w:jc w:val="both"/>
              <w:rPr>
                <w:rFonts w:ascii="Times New Roman" w:hAnsi="Times New Roman" w:cs="Times New Roman"/>
                <w:b/>
                <w:sz w:val="24"/>
                <w:szCs w:val="24"/>
              </w:rPr>
            </w:pPr>
            <w:r w:rsidRPr="00D42705">
              <w:rPr>
                <w:rFonts w:ascii="Times New Roman" w:hAnsi="Times New Roman" w:cs="Times New Roman"/>
                <w:b/>
                <w:sz w:val="24"/>
                <w:szCs w:val="24"/>
              </w:rPr>
              <w:t>Итого нарушений</w:t>
            </w:r>
          </w:p>
        </w:tc>
        <w:tc>
          <w:tcPr>
            <w:tcW w:w="1499" w:type="dxa"/>
          </w:tcPr>
          <w:p w14:paraId="6D3327B5" w14:textId="77777777" w:rsidR="00605891" w:rsidRPr="00D42705" w:rsidRDefault="00605891" w:rsidP="00A74573">
            <w:pPr>
              <w:contextualSpacing/>
              <w:jc w:val="center"/>
              <w:rPr>
                <w:rFonts w:ascii="Times New Roman" w:eastAsia="Arial Unicode MS" w:hAnsi="Times New Roman" w:cs="Times New Roman"/>
                <w:b/>
                <w:color w:val="000000"/>
                <w:sz w:val="24"/>
                <w:szCs w:val="24"/>
                <w:lang w:eastAsia="ru-RU"/>
              </w:rPr>
            </w:pPr>
            <w:r w:rsidRPr="00D42705">
              <w:rPr>
                <w:rFonts w:ascii="Times New Roman" w:eastAsia="Arial Unicode MS" w:hAnsi="Times New Roman" w:cs="Times New Roman"/>
                <w:b/>
                <w:color w:val="000000"/>
                <w:sz w:val="24"/>
                <w:szCs w:val="24"/>
                <w:lang w:eastAsia="ru-RU"/>
              </w:rPr>
              <w:t>155</w:t>
            </w:r>
          </w:p>
        </w:tc>
      </w:tr>
    </w:tbl>
    <w:p w14:paraId="07DD648C" w14:textId="77777777" w:rsidR="00605891" w:rsidRPr="00D42705" w:rsidRDefault="00605891" w:rsidP="00605891">
      <w:pPr>
        <w:spacing w:after="0" w:line="240" w:lineRule="auto"/>
        <w:rPr>
          <w:rFonts w:ascii="Times New Roman" w:hAnsi="Times New Roman" w:cs="Times New Roman"/>
          <w:b/>
          <w:sz w:val="24"/>
          <w:szCs w:val="24"/>
        </w:rPr>
      </w:pPr>
    </w:p>
    <w:p w14:paraId="536702DC" w14:textId="77777777" w:rsidR="007C1116" w:rsidRDefault="007C1116">
      <w:pPr>
        <w:rPr>
          <w:rFonts w:ascii="Times New Roman" w:eastAsia="Times New Roman" w:hAnsi="Times New Roman" w:cs="Times New Roman"/>
          <w:i/>
          <w:iCs/>
          <w:color w:val="000000"/>
          <w:sz w:val="24"/>
          <w:szCs w:val="24"/>
          <w:lang w:val="ru" w:eastAsia="ru-RU"/>
        </w:rPr>
      </w:pPr>
      <w:r>
        <w:rPr>
          <w:rFonts w:ascii="Times New Roman" w:eastAsia="Times New Roman" w:hAnsi="Times New Roman" w:cs="Times New Roman"/>
          <w:i/>
          <w:iCs/>
          <w:color w:val="000000"/>
          <w:sz w:val="24"/>
          <w:szCs w:val="24"/>
          <w:lang w:val="ru" w:eastAsia="ru-RU"/>
        </w:rPr>
        <w:br w:type="page"/>
      </w:r>
    </w:p>
    <w:p w14:paraId="31E58E03" w14:textId="77777777" w:rsidR="00A37396" w:rsidRDefault="00331091" w:rsidP="00A37396">
      <w:pPr>
        <w:spacing w:after="0" w:line="264" w:lineRule="exact"/>
        <w:jc w:val="right"/>
        <w:rPr>
          <w:rFonts w:ascii="Times New Roman" w:eastAsia="Times New Roman" w:hAnsi="Times New Roman" w:cs="Times New Roman"/>
          <w:i/>
          <w:iCs/>
          <w:color w:val="000000"/>
          <w:sz w:val="24"/>
          <w:szCs w:val="24"/>
          <w:lang w:val="ru" w:eastAsia="ru-RU"/>
        </w:rPr>
      </w:pPr>
      <w:r>
        <w:rPr>
          <w:rFonts w:ascii="Times New Roman" w:eastAsia="Times New Roman" w:hAnsi="Times New Roman" w:cs="Times New Roman"/>
          <w:i/>
          <w:iCs/>
          <w:color w:val="000000"/>
          <w:sz w:val="24"/>
          <w:szCs w:val="24"/>
          <w:lang w:val="ru" w:eastAsia="ru-RU"/>
        </w:rPr>
        <w:lastRenderedPageBreak/>
        <w:t>Таблица № 3</w:t>
      </w:r>
    </w:p>
    <w:p w14:paraId="4E85C5A2" w14:textId="77777777" w:rsidR="00460E23" w:rsidRDefault="00460E23" w:rsidP="00A37396">
      <w:pPr>
        <w:spacing w:after="0" w:line="264" w:lineRule="exact"/>
        <w:jc w:val="right"/>
        <w:rPr>
          <w:rFonts w:ascii="Times New Roman" w:eastAsia="Times New Roman" w:hAnsi="Times New Roman" w:cs="Times New Roman"/>
          <w:i/>
          <w:iCs/>
          <w:color w:val="000000"/>
          <w:sz w:val="24"/>
          <w:szCs w:val="24"/>
          <w:lang w:val="ru" w:eastAsia="ru-RU"/>
        </w:rPr>
      </w:pPr>
    </w:p>
    <w:p w14:paraId="7CFBA8B2" w14:textId="77777777" w:rsidR="00460E23" w:rsidRPr="00A37396" w:rsidRDefault="00460E23" w:rsidP="00A37396">
      <w:pPr>
        <w:spacing w:after="0" w:line="264" w:lineRule="exact"/>
        <w:jc w:val="right"/>
        <w:rPr>
          <w:rFonts w:ascii="Times New Roman" w:eastAsia="Times New Roman" w:hAnsi="Times New Roman" w:cs="Times New Roman"/>
          <w:i/>
          <w:iCs/>
          <w:color w:val="000000"/>
          <w:sz w:val="24"/>
          <w:szCs w:val="24"/>
          <w:lang w:val="ru" w:eastAsia="ru-RU"/>
        </w:rPr>
      </w:pPr>
    </w:p>
    <w:p w14:paraId="5D83B47E" w14:textId="77777777" w:rsidR="00A37396" w:rsidRDefault="00A37396" w:rsidP="00460E23">
      <w:pPr>
        <w:spacing w:after="0" w:line="264" w:lineRule="exact"/>
        <w:ind w:left="1985" w:right="1417" w:firstLine="142"/>
        <w:jc w:val="center"/>
        <w:rPr>
          <w:rFonts w:ascii="Times New Roman" w:eastAsia="Times New Roman" w:hAnsi="Times New Roman" w:cs="Times New Roman"/>
          <w:b/>
          <w:bCs/>
          <w:color w:val="000000"/>
          <w:sz w:val="24"/>
          <w:szCs w:val="24"/>
          <w:lang w:val="ru" w:eastAsia="ru-RU"/>
        </w:rPr>
      </w:pPr>
      <w:r w:rsidRPr="00460E23">
        <w:rPr>
          <w:rFonts w:ascii="Times New Roman" w:eastAsia="Times New Roman" w:hAnsi="Times New Roman" w:cs="Times New Roman"/>
          <w:b/>
          <w:bCs/>
          <w:color w:val="000000"/>
          <w:sz w:val="24"/>
          <w:szCs w:val="24"/>
          <w:lang w:val="ru" w:eastAsia="ru-RU"/>
        </w:rPr>
        <w:t>Рассмотрение дисциплинарных производств Советом Адвокатской палаты г. Санкт-Петербурга в 200</w:t>
      </w:r>
      <w:r w:rsidR="00495DB8" w:rsidRPr="00460E23">
        <w:rPr>
          <w:rFonts w:ascii="Times New Roman" w:eastAsia="Times New Roman" w:hAnsi="Times New Roman" w:cs="Times New Roman"/>
          <w:b/>
          <w:bCs/>
          <w:color w:val="000000"/>
          <w:sz w:val="24"/>
          <w:szCs w:val="24"/>
          <w:lang w:val="ru" w:eastAsia="ru-RU"/>
        </w:rPr>
        <w:t>4</w:t>
      </w:r>
      <w:r w:rsidRPr="00460E23">
        <w:rPr>
          <w:rFonts w:ascii="Times New Roman" w:eastAsia="Times New Roman" w:hAnsi="Times New Roman" w:cs="Times New Roman"/>
          <w:b/>
          <w:bCs/>
          <w:color w:val="000000"/>
          <w:sz w:val="24"/>
          <w:szCs w:val="24"/>
          <w:lang w:val="ru" w:eastAsia="ru-RU"/>
        </w:rPr>
        <w:t>-2017 годах</w:t>
      </w:r>
    </w:p>
    <w:p w14:paraId="20B01B1E" w14:textId="77777777" w:rsidR="00460E23" w:rsidRPr="00460E23" w:rsidRDefault="00460E23" w:rsidP="00460E23">
      <w:pPr>
        <w:spacing w:after="0" w:line="264" w:lineRule="exact"/>
        <w:ind w:left="1985" w:right="1417" w:firstLine="142"/>
        <w:jc w:val="center"/>
        <w:rPr>
          <w:rFonts w:ascii="Times New Roman" w:eastAsia="Times New Roman" w:hAnsi="Times New Roman" w:cs="Times New Roman"/>
          <w:b/>
          <w:bCs/>
          <w:color w:val="000000"/>
          <w:sz w:val="24"/>
          <w:szCs w:val="24"/>
          <w:lang w:val="ru" w:eastAsia="ru-RU"/>
        </w:rPr>
      </w:pPr>
    </w:p>
    <w:tbl>
      <w:tblPr>
        <w:tblW w:w="9673" w:type="dxa"/>
        <w:tblLayout w:type="fixed"/>
        <w:tblLook w:val="04A0" w:firstRow="1" w:lastRow="0" w:firstColumn="1" w:lastColumn="0" w:noHBand="0" w:noVBand="1"/>
      </w:tblPr>
      <w:tblGrid>
        <w:gridCol w:w="526"/>
        <w:gridCol w:w="3629"/>
        <w:gridCol w:w="995"/>
        <w:gridCol w:w="936"/>
        <w:gridCol w:w="936"/>
        <w:gridCol w:w="936"/>
        <w:gridCol w:w="936"/>
        <w:gridCol w:w="773"/>
        <w:gridCol w:w="6"/>
      </w:tblGrid>
      <w:tr w:rsidR="00460E23" w:rsidRPr="00460E23" w14:paraId="55DE0FCF" w14:textId="77777777" w:rsidTr="00774F6C">
        <w:trPr>
          <w:gridAfter w:val="1"/>
          <w:wAfter w:w="6" w:type="dxa"/>
          <w:trHeight w:val="498"/>
        </w:trPr>
        <w:tc>
          <w:tcPr>
            <w:tcW w:w="52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1F0D2378"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 п/п</w:t>
            </w:r>
          </w:p>
        </w:tc>
        <w:tc>
          <w:tcPr>
            <w:tcW w:w="3629" w:type="dxa"/>
            <w:tcBorders>
              <w:top w:val="single" w:sz="8" w:space="0" w:color="auto"/>
              <w:left w:val="nil"/>
              <w:bottom w:val="single" w:sz="4" w:space="0" w:color="auto"/>
              <w:right w:val="single" w:sz="4" w:space="0" w:color="auto"/>
            </w:tcBorders>
            <w:shd w:val="clear" w:color="auto" w:fill="auto"/>
            <w:vAlign w:val="bottom"/>
            <w:hideMark/>
          </w:tcPr>
          <w:p w14:paraId="561676B4"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Вид решения (п. 1 ст. 25 КПЭА)</w:t>
            </w:r>
          </w:p>
        </w:tc>
        <w:tc>
          <w:tcPr>
            <w:tcW w:w="995" w:type="dxa"/>
            <w:tcBorders>
              <w:top w:val="single" w:sz="8" w:space="0" w:color="auto"/>
              <w:left w:val="nil"/>
              <w:bottom w:val="single" w:sz="4" w:space="0" w:color="auto"/>
              <w:right w:val="single" w:sz="4" w:space="0" w:color="auto"/>
            </w:tcBorders>
            <w:shd w:val="clear" w:color="auto" w:fill="auto"/>
            <w:vAlign w:val="bottom"/>
            <w:hideMark/>
          </w:tcPr>
          <w:p w14:paraId="36D4B580"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Всего</w:t>
            </w:r>
          </w:p>
        </w:tc>
        <w:tc>
          <w:tcPr>
            <w:tcW w:w="936" w:type="dxa"/>
            <w:tcBorders>
              <w:top w:val="single" w:sz="8" w:space="0" w:color="auto"/>
              <w:left w:val="nil"/>
              <w:bottom w:val="single" w:sz="4" w:space="0" w:color="auto"/>
              <w:right w:val="single" w:sz="4" w:space="0" w:color="auto"/>
            </w:tcBorders>
            <w:shd w:val="clear" w:color="auto" w:fill="auto"/>
            <w:vAlign w:val="bottom"/>
            <w:hideMark/>
          </w:tcPr>
          <w:p w14:paraId="1943CEBD"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2004-2009</w:t>
            </w:r>
          </w:p>
        </w:tc>
        <w:tc>
          <w:tcPr>
            <w:tcW w:w="936" w:type="dxa"/>
            <w:tcBorders>
              <w:top w:val="single" w:sz="8" w:space="0" w:color="auto"/>
              <w:left w:val="nil"/>
              <w:bottom w:val="single" w:sz="4" w:space="0" w:color="auto"/>
              <w:right w:val="single" w:sz="4" w:space="0" w:color="auto"/>
            </w:tcBorders>
            <w:shd w:val="clear" w:color="auto" w:fill="auto"/>
            <w:vAlign w:val="bottom"/>
            <w:hideMark/>
          </w:tcPr>
          <w:p w14:paraId="595ED6F7"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2010-2014</w:t>
            </w:r>
          </w:p>
        </w:tc>
        <w:tc>
          <w:tcPr>
            <w:tcW w:w="936" w:type="dxa"/>
            <w:tcBorders>
              <w:top w:val="single" w:sz="8" w:space="0" w:color="auto"/>
              <w:left w:val="nil"/>
              <w:bottom w:val="single" w:sz="4" w:space="0" w:color="auto"/>
              <w:right w:val="single" w:sz="4" w:space="0" w:color="auto"/>
            </w:tcBorders>
            <w:shd w:val="clear" w:color="auto" w:fill="auto"/>
            <w:vAlign w:val="bottom"/>
            <w:hideMark/>
          </w:tcPr>
          <w:p w14:paraId="2669A550"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2015</w:t>
            </w:r>
          </w:p>
        </w:tc>
        <w:tc>
          <w:tcPr>
            <w:tcW w:w="936" w:type="dxa"/>
            <w:tcBorders>
              <w:top w:val="single" w:sz="8" w:space="0" w:color="auto"/>
              <w:left w:val="nil"/>
              <w:bottom w:val="single" w:sz="4" w:space="0" w:color="auto"/>
              <w:right w:val="single" w:sz="4" w:space="0" w:color="auto"/>
            </w:tcBorders>
            <w:shd w:val="clear" w:color="auto" w:fill="auto"/>
            <w:vAlign w:val="bottom"/>
            <w:hideMark/>
          </w:tcPr>
          <w:p w14:paraId="3DF7B0E6"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2016</w:t>
            </w:r>
          </w:p>
        </w:tc>
        <w:tc>
          <w:tcPr>
            <w:tcW w:w="773" w:type="dxa"/>
            <w:tcBorders>
              <w:top w:val="single" w:sz="8" w:space="0" w:color="auto"/>
              <w:left w:val="nil"/>
              <w:bottom w:val="single" w:sz="4" w:space="0" w:color="auto"/>
              <w:right w:val="single" w:sz="4" w:space="0" w:color="auto"/>
            </w:tcBorders>
            <w:shd w:val="clear" w:color="auto" w:fill="auto"/>
            <w:vAlign w:val="bottom"/>
            <w:hideMark/>
          </w:tcPr>
          <w:p w14:paraId="624A424B"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2017</w:t>
            </w:r>
          </w:p>
        </w:tc>
      </w:tr>
      <w:tr w:rsidR="00460E23" w:rsidRPr="00460E23" w14:paraId="068B2857" w14:textId="77777777" w:rsidTr="00774F6C">
        <w:trPr>
          <w:gridAfter w:val="1"/>
          <w:wAfter w:w="6" w:type="dxa"/>
          <w:trHeight w:val="2248"/>
        </w:trPr>
        <w:tc>
          <w:tcPr>
            <w:tcW w:w="526" w:type="dxa"/>
            <w:tcBorders>
              <w:top w:val="nil"/>
              <w:left w:val="single" w:sz="8" w:space="0" w:color="auto"/>
              <w:bottom w:val="single" w:sz="4" w:space="0" w:color="auto"/>
              <w:right w:val="single" w:sz="4" w:space="0" w:color="auto"/>
            </w:tcBorders>
            <w:shd w:val="clear" w:color="auto" w:fill="auto"/>
            <w:vAlign w:val="bottom"/>
            <w:hideMark/>
          </w:tcPr>
          <w:p w14:paraId="43116CDD"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I</w:t>
            </w:r>
          </w:p>
        </w:tc>
        <w:tc>
          <w:tcPr>
            <w:tcW w:w="3629" w:type="dxa"/>
            <w:tcBorders>
              <w:top w:val="nil"/>
              <w:left w:val="nil"/>
              <w:bottom w:val="single" w:sz="4" w:space="0" w:color="auto"/>
              <w:right w:val="single" w:sz="4" w:space="0" w:color="auto"/>
            </w:tcBorders>
            <w:shd w:val="clear" w:color="auto" w:fill="auto"/>
            <w:vAlign w:val="bottom"/>
            <w:hideMark/>
          </w:tcPr>
          <w:p w14:paraId="0E8A2D02" w14:textId="77777777" w:rsidR="00460E23" w:rsidRPr="00460E23" w:rsidRDefault="00460E23" w:rsidP="00460E23">
            <w:pPr>
              <w:spacing w:after="0" w:line="240" w:lineRule="auto"/>
              <w:jc w:val="both"/>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О наличии в действиях (бездействии) адвоката нарушения норм законодательства об адвокатской деятельности и адвокатуре и (или) КПЭА, о неисполнении или ненадлежащем исполнении им своих обязанностей перед доверителем или адвокатской палатой и о применении к адвокату мер дисциплинарной ответственности</w:t>
            </w:r>
          </w:p>
        </w:tc>
        <w:tc>
          <w:tcPr>
            <w:tcW w:w="995" w:type="dxa"/>
            <w:tcBorders>
              <w:top w:val="nil"/>
              <w:left w:val="nil"/>
              <w:bottom w:val="single" w:sz="4" w:space="0" w:color="auto"/>
              <w:right w:val="single" w:sz="4" w:space="0" w:color="auto"/>
            </w:tcBorders>
            <w:shd w:val="clear" w:color="auto" w:fill="auto"/>
            <w:vAlign w:val="bottom"/>
            <w:hideMark/>
          </w:tcPr>
          <w:p w14:paraId="65ED6D95"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1100</w:t>
            </w:r>
          </w:p>
        </w:tc>
        <w:tc>
          <w:tcPr>
            <w:tcW w:w="936" w:type="dxa"/>
            <w:tcBorders>
              <w:top w:val="nil"/>
              <w:left w:val="nil"/>
              <w:bottom w:val="single" w:sz="4" w:space="0" w:color="auto"/>
              <w:right w:val="single" w:sz="4" w:space="0" w:color="auto"/>
            </w:tcBorders>
            <w:shd w:val="clear" w:color="auto" w:fill="auto"/>
            <w:vAlign w:val="bottom"/>
            <w:hideMark/>
          </w:tcPr>
          <w:p w14:paraId="6091CE62"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385</w:t>
            </w:r>
          </w:p>
        </w:tc>
        <w:tc>
          <w:tcPr>
            <w:tcW w:w="936" w:type="dxa"/>
            <w:tcBorders>
              <w:top w:val="nil"/>
              <w:left w:val="nil"/>
              <w:bottom w:val="single" w:sz="4" w:space="0" w:color="auto"/>
              <w:right w:val="single" w:sz="4" w:space="0" w:color="auto"/>
            </w:tcBorders>
            <w:shd w:val="clear" w:color="auto" w:fill="auto"/>
            <w:vAlign w:val="bottom"/>
            <w:hideMark/>
          </w:tcPr>
          <w:p w14:paraId="54A77CF6"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538</w:t>
            </w:r>
          </w:p>
        </w:tc>
        <w:tc>
          <w:tcPr>
            <w:tcW w:w="936" w:type="dxa"/>
            <w:tcBorders>
              <w:top w:val="nil"/>
              <w:left w:val="nil"/>
              <w:bottom w:val="single" w:sz="4" w:space="0" w:color="auto"/>
              <w:right w:val="single" w:sz="4" w:space="0" w:color="auto"/>
            </w:tcBorders>
            <w:shd w:val="clear" w:color="auto" w:fill="auto"/>
            <w:vAlign w:val="bottom"/>
            <w:hideMark/>
          </w:tcPr>
          <w:p w14:paraId="3871D0C5"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73</w:t>
            </w:r>
          </w:p>
        </w:tc>
        <w:tc>
          <w:tcPr>
            <w:tcW w:w="936" w:type="dxa"/>
            <w:tcBorders>
              <w:top w:val="nil"/>
              <w:left w:val="nil"/>
              <w:bottom w:val="single" w:sz="4" w:space="0" w:color="auto"/>
              <w:right w:val="single" w:sz="4" w:space="0" w:color="auto"/>
            </w:tcBorders>
            <w:shd w:val="clear" w:color="auto" w:fill="auto"/>
            <w:vAlign w:val="bottom"/>
            <w:hideMark/>
          </w:tcPr>
          <w:p w14:paraId="0162E286"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42</w:t>
            </w:r>
          </w:p>
        </w:tc>
        <w:tc>
          <w:tcPr>
            <w:tcW w:w="773" w:type="dxa"/>
            <w:tcBorders>
              <w:top w:val="nil"/>
              <w:left w:val="nil"/>
              <w:bottom w:val="single" w:sz="4" w:space="0" w:color="auto"/>
              <w:right w:val="single" w:sz="4" w:space="0" w:color="auto"/>
            </w:tcBorders>
            <w:shd w:val="clear" w:color="auto" w:fill="auto"/>
            <w:vAlign w:val="bottom"/>
            <w:hideMark/>
          </w:tcPr>
          <w:p w14:paraId="4998D0B2"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62</w:t>
            </w:r>
          </w:p>
        </w:tc>
      </w:tr>
      <w:tr w:rsidR="00460E23" w:rsidRPr="00460E23" w14:paraId="7F13B359" w14:textId="77777777" w:rsidTr="00774F6C">
        <w:trPr>
          <w:trHeight w:val="301"/>
        </w:trPr>
        <w:tc>
          <w:tcPr>
            <w:tcW w:w="9673" w:type="dxa"/>
            <w:gridSpan w:val="9"/>
            <w:tcBorders>
              <w:top w:val="single" w:sz="4" w:space="0" w:color="auto"/>
              <w:left w:val="single" w:sz="8" w:space="0" w:color="auto"/>
              <w:bottom w:val="single" w:sz="4" w:space="0" w:color="auto"/>
              <w:right w:val="nil"/>
            </w:tcBorders>
            <w:shd w:val="clear" w:color="auto" w:fill="auto"/>
            <w:vAlign w:val="bottom"/>
            <w:hideMark/>
          </w:tcPr>
          <w:p w14:paraId="23975139" w14:textId="77777777" w:rsidR="00460E23" w:rsidRPr="00460E23" w:rsidRDefault="00460E23" w:rsidP="00460E23">
            <w:pPr>
              <w:spacing w:after="0" w:line="240" w:lineRule="auto"/>
              <w:rPr>
                <w:rFonts w:ascii="Times New Roman" w:eastAsia="Times New Roman" w:hAnsi="Times New Roman" w:cs="Times New Roman"/>
                <w:i/>
                <w:iCs/>
                <w:color w:val="000000"/>
                <w:sz w:val="18"/>
                <w:szCs w:val="18"/>
                <w:lang w:eastAsia="ru-RU"/>
              </w:rPr>
            </w:pPr>
            <w:r w:rsidRPr="00460E23">
              <w:rPr>
                <w:rFonts w:ascii="Times New Roman" w:eastAsia="Times New Roman" w:hAnsi="Times New Roman" w:cs="Times New Roman"/>
                <w:i/>
                <w:iCs/>
                <w:color w:val="000000"/>
                <w:sz w:val="18"/>
                <w:szCs w:val="18"/>
                <w:lang w:eastAsia="ru-RU"/>
              </w:rPr>
              <w:t>Из них по видам взысканий:</w:t>
            </w:r>
          </w:p>
        </w:tc>
      </w:tr>
      <w:tr w:rsidR="00460E23" w:rsidRPr="00460E23" w14:paraId="2D478F5F" w14:textId="77777777" w:rsidTr="00774F6C">
        <w:trPr>
          <w:gridAfter w:val="1"/>
          <w:wAfter w:w="6" w:type="dxa"/>
          <w:trHeight w:val="301"/>
        </w:trPr>
        <w:tc>
          <w:tcPr>
            <w:tcW w:w="526" w:type="dxa"/>
            <w:tcBorders>
              <w:top w:val="nil"/>
              <w:left w:val="single" w:sz="8" w:space="0" w:color="auto"/>
              <w:bottom w:val="single" w:sz="4" w:space="0" w:color="auto"/>
              <w:right w:val="single" w:sz="4" w:space="0" w:color="auto"/>
            </w:tcBorders>
            <w:shd w:val="clear" w:color="auto" w:fill="auto"/>
            <w:vAlign w:val="bottom"/>
            <w:hideMark/>
          </w:tcPr>
          <w:p w14:paraId="31D44DA7"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1</w:t>
            </w:r>
          </w:p>
        </w:tc>
        <w:tc>
          <w:tcPr>
            <w:tcW w:w="3629" w:type="dxa"/>
            <w:tcBorders>
              <w:top w:val="nil"/>
              <w:left w:val="nil"/>
              <w:bottom w:val="single" w:sz="4" w:space="0" w:color="auto"/>
              <w:right w:val="single" w:sz="4" w:space="0" w:color="auto"/>
            </w:tcBorders>
            <w:shd w:val="clear" w:color="auto" w:fill="auto"/>
            <w:vAlign w:val="bottom"/>
            <w:hideMark/>
          </w:tcPr>
          <w:p w14:paraId="38B3BDEF" w14:textId="77777777" w:rsidR="00460E23" w:rsidRPr="00460E23" w:rsidRDefault="00460E23" w:rsidP="00460E23">
            <w:pPr>
              <w:spacing w:after="0" w:line="240" w:lineRule="auto"/>
              <w:jc w:val="both"/>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замечание</w:t>
            </w:r>
          </w:p>
        </w:tc>
        <w:tc>
          <w:tcPr>
            <w:tcW w:w="995" w:type="dxa"/>
            <w:tcBorders>
              <w:top w:val="nil"/>
              <w:left w:val="nil"/>
              <w:bottom w:val="single" w:sz="4" w:space="0" w:color="auto"/>
              <w:right w:val="single" w:sz="4" w:space="0" w:color="auto"/>
            </w:tcBorders>
            <w:shd w:val="clear" w:color="auto" w:fill="auto"/>
            <w:vAlign w:val="bottom"/>
            <w:hideMark/>
          </w:tcPr>
          <w:p w14:paraId="628A517D"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434</w:t>
            </w:r>
          </w:p>
        </w:tc>
        <w:tc>
          <w:tcPr>
            <w:tcW w:w="936" w:type="dxa"/>
            <w:tcBorders>
              <w:top w:val="nil"/>
              <w:left w:val="nil"/>
              <w:bottom w:val="single" w:sz="4" w:space="0" w:color="auto"/>
              <w:right w:val="single" w:sz="4" w:space="0" w:color="auto"/>
            </w:tcBorders>
            <w:shd w:val="clear" w:color="auto" w:fill="auto"/>
            <w:vAlign w:val="bottom"/>
            <w:hideMark/>
          </w:tcPr>
          <w:p w14:paraId="6F65162D"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156</w:t>
            </w:r>
          </w:p>
        </w:tc>
        <w:tc>
          <w:tcPr>
            <w:tcW w:w="936" w:type="dxa"/>
            <w:tcBorders>
              <w:top w:val="nil"/>
              <w:left w:val="nil"/>
              <w:bottom w:val="single" w:sz="4" w:space="0" w:color="auto"/>
              <w:right w:val="single" w:sz="4" w:space="0" w:color="auto"/>
            </w:tcBorders>
            <w:shd w:val="clear" w:color="auto" w:fill="auto"/>
            <w:vAlign w:val="bottom"/>
            <w:hideMark/>
          </w:tcPr>
          <w:p w14:paraId="1410C086"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201</w:t>
            </w:r>
          </w:p>
        </w:tc>
        <w:tc>
          <w:tcPr>
            <w:tcW w:w="936" w:type="dxa"/>
            <w:tcBorders>
              <w:top w:val="nil"/>
              <w:left w:val="nil"/>
              <w:bottom w:val="single" w:sz="4" w:space="0" w:color="auto"/>
              <w:right w:val="single" w:sz="4" w:space="0" w:color="auto"/>
            </w:tcBorders>
            <w:shd w:val="clear" w:color="auto" w:fill="auto"/>
            <w:vAlign w:val="bottom"/>
            <w:hideMark/>
          </w:tcPr>
          <w:p w14:paraId="61B6980A"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31</w:t>
            </w:r>
          </w:p>
        </w:tc>
        <w:tc>
          <w:tcPr>
            <w:tcW w:w="936" w:type="dxa"/>
            <w:tcBorders>
              <w:top w:val="nil"/>
              <w:left w:val="nil"/>
              <w:bottom w:val="single" w:sz="4" w:space="0" w:color="auto"/>
              <w:right w:val="single" w:sz="4" w:space="0" w:color="auto"/>
            </w:tcBorders>
            <w:shd w:val="clear" w:color="auto" w:fill="auto"/>
            <w:vAlign w:val="bottom"/>
            <w:hideMark/>
          </w:tcPr>
          <w:p w14:paraId="34F39CC9"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20</w:t>
            </w:r>
          </w:p>
        </w:tc>
        <w:tc>
          <w:tcPr>
            <w:tcW w:w="773" w:type="dxa"/>
            <w:tcBorders>
              <w:top w:val="nil"/>
              <w:left w:val="nil"/>
              <w:bottom w:val="single" w:sz="4" w:space="0" w:color="auto"/>
              <w:right w:val="single" w:sz="4" w:space="0" w:color="auto"/>
            </w:tcBorders>
            <w:shd w:val="clear" w:color="auto" w:fill="auto"/>
            <w:vAlign w:val="bottom"/>
            <w:hideMark/>
          </w:tcPr>
          <w:p w14:paraId="00D2AD1B"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26</w:t>
            </w:r>
          </w:p>
        </w:tc>
      </w:tr>
      <w:tr w:rsidR="00460E23" w:rsidRPr="00460E23" w14:paraId="19550DA4" w14:textId="77777777" w:rsidTr="00774F6C">
        <w:trPr>
          <w:gridAfter w:val="1"/>
          <w:wAfter w:w="6" w:type="dxa"/>
          <w:trHeight w:val="347"/>
        </w:trPr>
        <w:tc>
          <w:tcPr>
            <w:tcW w:w="526" w:type="dxa"/>
            <w:tcBorders>
              <w:top w:val="nil"/>
              <w:left w:val="single" w:sz="8" w:space="0" w:color="auto"/>
              <w:bottom w:val="single" w:sz="4" w:space="0" w:color="auto"/>
              <w:right w:val="single" w:sz="4" w:space="0" w:color="auto"/>
            </w:tcBorders>
            <w:shd w:val="clear" w:color="auto" w:fill="auto"/>
            <w:vAlign w:val="bottom"/>
            <w:hideMark/>
          </w:tcPr>
          <w:p w14:paraId="2D53E995"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2</w:t>
            </w:r>
          </w:p>
        </w:tc>
        <w:tc>
          <w:tcPr>
            <w:tcW w:w="3629" w:type="dxa"/>
            <w:tcBorders>
              <w:top w:val="nil"/>
              <w:left w:val="nil"/>
              <w:bottom w:val="single" w:sz="4" w:space="0" w:color="auto"/>
              <w:right w:val="single" w:sz="4" w:space="0" w:color="auto"/>
            </w:tcBorders>
            <w:shd w:val="clear" w:color="auto" w:fill="auto"/>
            <w:vAlign w:val="bottom"/>
            <w:hideMark/>
          </w:tcPr>
          <w:p w14:paraId="0734D5B5" w14:textId="77777777" w:rsidR="00460E23" w:rsidRPr="00460E23" w:rsidRDefault="00460E23" w:rsidP="00460E23">
            <w:pPr>
              <w:spacing w:after="0" w:line="240" w:lineRule="auto"/>
              <w:jc w:val="both"/>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предупреждение</w:t>
            </w:r>
          </w:p>
        </w:tc>
        <w:tc>
          <w:tcPr>
            <w:tcW w:w="995" w:type="dxa"/>
            <w:tcBorders>
              <w:top w:val="nil"/>
              <w:left w:val="nil"/>
              <w:bottom w:val="single" w:sz="4" w:space="0" w:color="auto"/>
              <w:right w:val="single" w:sz="4" w:space="0" w:color="auto"/>
            </w:tcBorders>
            <w:shd w:val="clear" w:color="auto" w:fill="auto"/>
            <w:vAlign w:val="bottom"/>
            <w:hideMark/>
          </w:tcPr>
          <w:p w14:paraId="10F7310C"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400</w:t>
            </w:r>
          </w:p>
        </w:tc>
        <w:tc>
          <w:tcPr>
            <w:tcW w:w="936" w:type="dxa"/>
            <w:tcBorders>
              <w:top w:val="nil"/>
              <w:left w:val="nil"/>
              <w:bottom w:val="single" w:sz="4" w:space="0" w:color="auto"/>
              <w:right w:val="single" w:sz="4" w:space="0" w:color="auto"/>
            </w:tcBorders>
            <w:shd w:val="clear" w:color="auto" w:fill="auto"/>
            <w:vAlign w:val="bottom"/>
            <w:hideMark/>
          </w:tcPr>
          <w:p w14:paraId="76216299"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153</w:t>
            </w:r>
          </w:p>
        </w:tc>
        <w:tc>
          <w:tcPr>
            <w:tcW w:w="936" w:type="dxa"/>
            <w:tcBorders>
              <w:top w:val="nil"/>
              <w:left w:val="nil"/>
              <w:bottom w:val="single" w:sz="4" w:space="0" w:color="auto"/>
              <w:right w:val="single" w:sz="4" w:space="0" w:color="auto"/>
            </w:tcBorders>
            <w:shd w:val="clear" w:color="auto" w:fill="auto"/>
            <w:vAlign w:val="bottom"/>
            <w:hideMark/>
          </w:tcPr>
          <w:p w14:paraId="79D089D7"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199</w:t>
            </w:r>
          </w:p>
        </w:tc>
        <w:tc>
          <w:tcPr>
            <w:tcW w:w="936" w:type="dxa"/>
            <w:tcBorders>
              <w:top w:val="nil"/>
              <w:left w:val="nil"/>
              <w:bottom w:val="single" w:sz="4" w:space="0" w:color="auto"/>
              <w:right w:val="single" w:sz="4" w:space="0" w:color="auto"/>
            </w:tcBorders>
            <w:shd w:val="clear" w:color="auto" w:fill="auto"/>
            <w:vAlign w:val="bottom"/>
            <w:hideMark/>
          </w:tcPr>
          <w:p w14:paraId="5045083F"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19</w:t>
            </w:r>
          </w:p>
        </w:tc>
        <w:tc>
          <w:tcPr>
            <w:tcW w:w="936" w:type="dxa"/>
            <w:tcBorders>
              <w:top w:val="nil"/>
              <w:left w:val="nil"/>
              <w:bottom w:val="single" w:sz="4" w:space="0" w:color="auto"/>
              <w:right w:val="single" w:sz="4" w:space="0" w:color="auto"/>
            </w:tcBorders>
            <w:shd w:val="clear" w:color="auto" w:fill="auto"/>
            <w:vAlign w:val="bottom"/>
            <w:hideMark/>
          </w:tcPr>
          <w:p w14:paraId="035A3E92"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12</w:t>
            </w:r>
          </w:p>
        </w:tc>
        <w:tc>
          <w:tcPr>
            <w:tcW w:w="773" w:type="dxa"/>
            <w:tcBorders>
              <w:top w:val="nil"/>
              <w:left w:val="nil"/>
              <w:bottom w:val="single" w:sz="4" w:space="0" w:color="auto"/>
              <w:right w:val="single" w:sz="4" w:space="0" w:color="auto"/>
            </w:tcBorders>
            <w:shd w:val="clear" w:color="auto" w:fill="auto"/>
            <w:vAlign w:val="bottom"/>
            <w:hideMark/>
          </w:tcPr>
          <w:p w14:paraId="381F06CF"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17</w:t>
            </w:r>
          </w:p>
        </w:tc>
      </w:tr>
      <w:tr w:rsidR="00460E23" w:rsidRPr="00460E23" w14:paraId="3744C684" w14:textId="77777777" w:rsidTr="00774F6C">
        <w:trPr>
          <w:gridAfter w:val="1"/>
          <w:wAfter w:w="6" w:type="dxa"/>
          <w:trHeight w:val="301"/>
        </w:trPr>
        <w:tc>
          <w:tcPr>
            <w:tcW w:w="526" w:type="dxa"/>
            <w:tcBorders>
              <w:top w:val="nil"/>
              <w:left w:val="single" w:sz="8" w:space="0" w:color="auto"/>
              <w:bottom w:val="single" w:sz="4" w:space="0" w:color="auto"/>
              <w:right w:val="single" w:sz="4" w:space="0" w:color="auto"/>
            </w:tcBorders>
            <w:shd w:val="clear" w:color="auto" w:fill="auto"/>
            <w:vAlign w:val="bottom"/>
            <w:hideMark/>
          </w:tcPr>
          <w:p w14:paraId="6EF90944"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3</w:t>
            </w:r>
          </w:p>
        </w:tc>
        <w:tc>
          <w:tcPr>
            <w:tcW w:w="3629" w:type="dxa"/>
            <w:tcBorders>
              <w:top w:val="nil"/>
              <w:left w:val="nil"/>
              <w:bottom w:val="single" w:sz="4" w:space="0" w:color="auto"/>
              <w:right w:val="single" w:sz="4" w:space="0" w:color="auto"/>
            </w:tcBorders>
            <w:shd w:val="clear" w:color="auto" w:fill="auto"/>
            <w:vAlign w:val="bottom"/>
            <w:hideMark/>
          </w:tcPr>
          <w:p w14:paraId="62E57AD9" w14:textId="77777777" w:rsidR="00460E23" w:rsidRPr="00460E23" w:rsidRDefault="00460E23" w:rsidP="00460E23">
            <w:pPr>
              <w:spacing w:after="0" w:line="240" w:lineRule="auto"/>
              <w:jc w:val="both"/>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прекращение статуса адвоката</w:t>
            </w:r>
          </w:p>
        </w:tc>
        <w:tc>
          <w:tcPr>
            <w:tcW w:w="995" w:type="dxa"/>
            <w:tcBorders>
              <w:top w:val="nil"/>
              <w:left w:val="nil"/>
              <w:bottom w:val="single" w:sz="4" w:space="0" w:color="auto"/>
              <w:right w:val="single" w:sz="4" w:space="0" w:color="auto"/>
            </w:tcBorders>
            <w:shd w:val="clear" w:color="auto" w:fill="auto"/>
            <w:vAlign w:val="bottom"/>
            <w:hideMark/>
          </w:tcPr>
          <w:p w14:paraId="18A6CE7F"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266</w:t>
            </w:r>
          </w:p>
        </w:tc>
        <w:tc>
          <w:tcPr>
            <w:tcW w:w="936" w:type="dxa"/>
            <w:tcBorders>
              <w:top w:val="nil"/>
              <w:left w:val="nil"/>
              <w:bottom w:val="single" w:sz="4" w:space="0" w:color="auto"/>
              <w:right w:val="single" w:sz="4" w:space="0" w:color="auto"/>
            </w:tcBorders>
            <w:shd w:val="clear" w:color="auto" w:fill="auto"/>
            <w:vAlign w:val="bottom"/>
            <w:hideMark/>
          </w:tcPr>
          <w:p w14:paraId="524C94AF"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76</w:t>
            </w:r>
          </w:p>
        </w:tc>
        <w:tc>
          <w:tcPr>
            <w:tcW w:w="936" w:type="dxa"/>
            <w:tcBorders>
              <w:top w:val="nil"/>
              <w:left w:val="nil"/>
              <w:bottom w:val="single" w:sz="4" w:space="0" w:color="auto"/>
              <w:right w:val="single" w:sz="4" w:space="0" w:color="auto"/>
            </w:tcBorders>
            <w:shd w:val="clear" w:color="auto" w:fill="auto"/>
            <w:vAlign w:val="bottom"/>
            <w:hideMark/>
          </w:tcPr>
          <w:p w14:paraId="5EF0E067"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138</w:t>
            </w:r>
          </w:p>
        </w:tc>
        <w:tc>
          <w:tcPr>
            <w:tcW w:w="936" w:type="dxa"/>
            <w:tcBorders>
              <w:top w:val="nil"/>
              <w:left w:val="nil"/>
              <w:bottom w:val="single" w:sz="4" w:space="0" w:color="auto"/>
              <w:right w:val="single" w:sz="4" w:space="0" w:color="auto"/>
            </w:tcBorders>
            <w:shd w:val="clear" w:color="auto" w:fill="auto"/>
            <w:vAlign w:val="bottom"/>
            <w:hideMark/>
          </w:tcPr>
          <w:p w14:paraId="59DDBFA9"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23</w:t>
            </w:r>
          </w:p>
        </w:tc>
        <w:tc>
          <w:tcPr>
            <w:tcW w:w="936" w:type="dxa"/>
            <w:tcBorders>
              <w:top w:val="nil"/>
              <w:left w:val="nil"/>
              <w:bottom w:val="single" w:sz="4" w:space="0" w:color="auto"/>
              <w:right w:val="single" w:sz="4" w:space="0" w:color="auto"/>
            </w:tcBorders>
            <w:shd w:val="clear" w:color="auto" w:fill="auto"/>
            <w:vAlign w:val="bottom"/>
            <w:hideMark/>
          </w:tcPr>
          <w:p w14:paraId="2B0E93FB"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10</w:t>
            </w:r>
          </w:p>
        </w:tc>
        <w:tc>
          <w:tcPr>
            <w:tcW w:w="773" w:type="dxa"/>
            <w:tcBorders>
              <w:top w:val="nil"/>
              <w:left w:val="nil"/>
              <w:bottom w:val="single" w:sz="4" w:space="0" w:color="auto"/>
              <w:right w:val="single" w:sz="4" w:space="0" w:color="auto"/>
            </w:tcBorders>
            <w:shd w:val="clear" w:color="auto" w:fill="auto"/>
            <w:vAlign w:val="bottom"/>
            <w:hideMark/>
          </w:tcPr>
          <w:p w14:paraId="694FD900"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19</w:t>
            </w:r>
          </w:p>
        </w:tc>
      </w:tr>
      <w:tr w:rsidR="00460E23" w:rsidRPr="00460E23" w14:paraId="3FE32208" w14:textId="77777777" w:rsidTr="00774F6C">
        <w:trPr>
          <w:gridAfter w:val="1"/>
          <w:wAfter w:w="6" w:type="dxa"/>
          <w:trHeight w:val="603"/>
        </w:trPr>
        <w:tc>
          <w:tcPr>
            <w:tcW w:w="526" w:type="dxa"/>
            <w:tcBorders>
              <w:top w:val="nil"/>
              <w:left w:val="single" w:sz="8" w:space="0" w:color="auto"/>
              <w:bottom w:val="single" w:sz="4" w:space="0" w:color="auto"/>
              <w:right w:val="single" w:sz="4" w:space="0" w:color="auto"/>
            </w:tcBorders>
            <w:shd w:val="clear" w:color="auto" w:fill="auto"/>
            <w:vAlign w:val="bottom"/>
            <w:hideMark/>
          </w:tcPr>
          <w:p w14:paraId="648096E9"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II</w:t>
            </w:r>
          </w:p>
        </w:tc>
        <w:tc>
          <w:tcPr>
            <w:tcW w:w="3629" w:type="dxa"/>
            <w:tcBorders>
              <w:top w:val="nil"/>
              <w:left w:val="nil"/>
              <w:bottom w:val="single" w:sz="4" w:space="0" w:color="auto"/>
              <w:right w:val="single" w:sz="4" w:space="0" w:color="auto"/>
            </w:tcBorders>
            <w:shd w:val="clear" w:color="auto" w:fill="auto"/>
            <w:vAlign w:val="bottom"/>
            <w:hideMark/>
          </w:tcPr>
          <w:p w14:paraId="342A4422" w14:textId="77777777" w:rsidR="00460E23" w:rsidRPr="00460E23" w:rsidRDefault="00460E23" w:rsidP="00460E23">
            <w:pPr>
              <w:spacing w:after="0" w:line="240" w:lineRule="auto"/>
              <w:jc w:val="both"/>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О прекращении дисциплинарного производства в отношении адвоката</w:t>
            </w:r>
          </w:p>
        </w:tc>
        <w:tc>
          <w:tcPr>
            <w:tcW w:w="995" w:type="dxa"/>
            <w:tcBorders>
              <w:top w:val="nil"/>
              <w:left w:val="nil"/>
              <w:bottom w:val="single" w:sz="4" w:space="0" w:color="auto"/>
              <w:right w:val="single" w:sz="4" w:space="0" w:color="auto"/>
            </w:tcBorders>
            <w:shd w:val="clear" w:color="auto" w:fill="auto"/>
            <w:vAlign w:val="bottom"/>
            <w:hideMark/>
          </w:tcPr>
          <w:p w14:paraId="54849DDF"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608</w:t>
            </w:r>
          </w:p>
        </w:tc>
        <w:tc>
          <w:tcPr>
            <w:tcW w:w="936" w:type="dxa"/>
            <w:tcBorders>
              <w:top w:val="nil"/>
              <w:left w:val="nil"/>
              <w:bottom w:val="single" w:sz="4" w:space="0" w:color="auto"/>
              <w:right w:val="single" w:sz="4" w:space="0" w:color="auto"/>
            </w:tcBorders>
            <w:shd w:val="clear" w:color="auto" w:fill="auto"/>
            <w:vAlign w:val="bottom"/>
            <w:hideMark/>
          </w:tcPr>
          <w:p w14:paraId="7EA965D3"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352</w:t>
            </w:r>
          </w:p>
        </w:tc>
        <w:tc>
          <w:tcPr>
            <w:tcW w:w="936" w:type="dxa"/>
            <w:tcBorders>
              <w:top w:val="nil"/>
              <w:left w:val="nil"/>
              <w:bottom w:val="single" w:sz="4" w:space="0" w:color="auto"/>
              <w:right w:val="single" w:sz="4" w:space="0" w:color="auto"/>
            </w:tcBorders>
            <w:shd w:val="clear" w:color="auto" w:fill="auto"/>
            <w:vAlign w:val="bottom"/>
            <w:hideMark/>
          </w:tcPr>
          <w:p w14:paraId="43B44C7C"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171</w:t>
            </w:r>
          </w:p>
        </w:tc>
        <w:tc>
          <w:tcPr>
            <w:tcW w:w="936" w:type="dxa"/>
            <w:tcBorders>
              <w:top w:val="nil"/>
              <w:left w:val="nil"/>
              <w:bottom w:val="single" w:sz="4" w:space="0" w:color="auto"/>
              <w:right w:val="single" w:sz="4" w:space="0" w:color="auto"/>
            </w:tcBorders>
            <w:shd w:val="clear" w:color="auto" w:fill="auto"/>
            <w:vAlign w:val="bottom"/>
            <w:hideMark/>
          </w:tcPr>
          <w:p w14:paraId="76E6FC32"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20</w:t>
            </w:r>
          </w:p>
        </w:tc>
        <w:tc>
          <w:tcPr>
            <w:tcW w:w="936" w:type="dxa"/>
            <w:tcBorders>
              <w:top w:val="nil"/>
              <w:left w:val="nil"/>
              <w:bottom w:val="single" w:sz="4" w:space="0" w:color="auto"/>
              <w:right w:val="single" w:sz="4" w:space="0" w:color="auto"/>
            </w:tcBorders>
            <w:shd w:val="clear" w:color="auto" w:fill="auto"/>
            <w:vAlign w:val="bottom"/>
            <w:hideMark/>
          </w:tcPr>
          <w:p w14:paraId="1666117D"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29</w:t>
            </w:r>
          </w:p>
        </w:tc>
        <w:tc>
          <w:tcPr>
            <w:tcW w:w="773" w:type="dxa"/>
            <w:tcBorders>
              <w:top w:val="nil"/>
              <w:left w:val="nil"/>
              <w:bottom w:val="single" w:sz="4" w:space="0" w:color="auto"/>
              <w:right w:val="single" w:sz="4" w:space="0" w:color="auto"/>
            </w:tcBorders>
            <w:shd w:val="clear" w:color="auto" w:fill="auto"/>
            <w:vAlign w:val="bottom"/>
            <w:hideMark/>
          </w:tcPr>
          <w:p w14:paraId="64B99DAF"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36</w:t>
            </w:r>
          </w:p>
        </w:tc>
      </w:tr>
      <w:tr w:rsidR="00460E23" w:rsidRPr="00460E23" w14:paraId="3ED723E7" w14:textId="77777777" w:rsidTr="00774F6C">
        <w:trPr>
          <w:trHeight w:val="301"/>
        </w:trPr>
        <w:tc>
          <w:tcPr>
            <w:tcW w:w="9673" w:type="dxa"/>
            <w:gridSpan w:val="9"/>
            <w:tcBorders>
              <w:top w:val="single" w:sz="4" w:space="0" w:color="auto"/>
              <w:left w:val="single" w:sz="8" w:space="0" w:color="auto"/>
              <w:bottom w:val="single" w:sz="4" w:space="0" w:color="auto"/>
              <w:right w:val="nil"/>
            </w:tcBorders>
            <w:shd w:val="clear" w:color="auto" w:fill="auto"/>
            <w:vAlign w:val="bottom"/>
            <w:hideMark/>
          </w:tcPr>
          <w:p w14:paraId="079D767C" w14:textId="77777777" w:rsidR="00460E23" w:rsidRPr="00460E23" w:rsidRDefault="00460E23" w:rsidP="00460E23">
            <w:pPr>
              <w:spacing w:after="0" w:line="240" w:lineRule="auto"/>
              <w:rPr>
                <w:rFonts w:ascii="Times New Roman" w:eastAsia="Times New Roman" w:hAnsi="Times New Roman" w:cs="Times New Roman"/>
                <w:i/>
                <w:iCs/>
                <w:color w:val="000000"/>
                <w:sz w:val="18"/>
                <w:szCs w:val="18"/>
                <w:lang w:eastAsia="ru-RU"/>
              </w:rPr>
            </w:pPr>
            <w:r w:rsidRPr="00460E23">
              <w:rPr>
                <w:rFonts w:ascii="Times New Roman" w:eastAsia="Times New Roman" w:hAnsi="Times New Roman" w:cs="Times New Roman"/>
                <w:i/>
                <w:iCs/>
                <w:color w:val="000000"/>
                <w:sz w:val="18"/>
                <w:szCs w:val="18"/>
                <w:lang w:eastAsia="ru-RU"/>
              </w:rPr>
              <w:t>Из них вследствие:</w:t>
            </w:r>
          </w:p>
        </w:tc>
      </w:tr>
      <w:tr w:rsidR="00460E23" w:rsidRPr="00460E23" w14:paraId="1740BF78" w14:textId="77777777" w:rsidTr="00774F6C">
        <w:trPr>
          <w:gridAfter w:val="1"/>
          <w:wAfter w:w="6" w:type="dxa"/>
          <w:trHeight w:val="1464"/>
        </w:trPr>
        <w:tc>
          <w:tcPr>
            <w:tcW w:w="526" w:type="dxa"/>
            <w:tcBorders>
              <w:top w:val="nil"/>
              <w:left w:val="single" w:sz="8" w:space="0" w:color="auto"/>
              <w:bottom w:val="single" w:sz="4" w:space="0" w:color="auto"/>
              <w:right w:val="single" w:sz="4" w:space="0" w:color="auto"/>
            </w:tcBorders>
            <w:shd w:val="clear" w:color="auto" w:fill="auto"/>
            <w:vAlign w:val="bottom"/>
            <w:hideMark/>
          </w:tcPr>
          <w:p w14:paraId="5E8918E0"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1</w:t>
            </w:r>
          </w:p>
        </w:tc>
        <w:tc>
          <w:tcPr>
            <w:tcW w:w="3629" w:type="dxa"/>
            <w:tcBorders>
              <w:top w:val="nil"/>
              <w:left w:val="nil"/>
              <w:bottom w:val="single" w:sz="4" w:space="0" w:color="auto"/>
              <w:right w:val="single" w:sz="4" w:space="0" w:color="auto"/>
            </w:tcBorders>
            <w:shd w:val="clear" w:color="auto" w:fill="auto"/>
            <w:vAlign w:val="bottom"/>
            <w:hideMark/>
          </w:tcPr>
          <w:p w14:paraId="4C8C3FE9" w14:textId="77777777" w:rsidR="00460E23" w:rsidRPr="00460E23" w:rsidRDefault="00460E23" w:rsidP="00460E23">
            <w:pPr>
              <w:spacing w:after="0" w:line="240" w:lineRule="auto"/>
              <w:jc w:val="both"/>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отсутствия в действиях (бездействии) адвоката нарушения норм законодательства об адвокатской деятельности и адвокатуре и (или) КПЭА либо вследствие надлежащего исполнения им своих обязанностей перед доверителем или адвокатской палатой</w:t>
            </w:r>
          </w:p>
        </w:tc>
        <w:tc>
          <w:tcPr>
            <w:tcW w:w="995" w:type="dxa"/>
            <w:tcBorders>
              <w:top w:val="nil"/>
              <w:left w:val="nil"/>
              <w:bottom w:val="single" w:sz="4" w:space="0" w:color="auto"/>
              <w:right w:val="single" w:sz="4" w:space="0" w:color="auto"/>
            </w:tcBorders>
            <w:shd w:val="clear" w:color="auto" w:fill="auto"/>
            <w:vAlign w:val="bottom"/>
            <w:hideMark/>
          </w:tcPr>
          <w:p w14:paraId="3B7CB51F"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496</w:t>
            </w:r>
          </w:p>
        </w:tc>
        <w:tc>
          <w:tcPr>
            <w:tcW w:w="936" w:type="dxa"/>
            <w:tcBorders>
              <w:top w:val="nil"/>
              <w:left w:val="nil"/>
              <w:bottom w:val="single" w:sz="4" w:space="0" w:color="auto"/>
              <w:right w:val="single" w:sz="4" w:space="0" w:color="auto"/>
            </w:tcBorders>
            <w:shd w:val="clear" w:color="auto" w:fill="auto"/>
            <w:vAlign w:val="bottom"/>
            <w:hideMark/>
          </w:tcPr>
          <w:p w14:paraId="3A3D3A2F"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272</w:t>
            </w:r>
          </w:p>
        </w:tc>
        <w:tc>
          <w:tcPr>
            <w:tcW w:w="936" w:type="dxa"/>
            <w:tcBorders>
              <w:top w:val="nil"/>
              <w:left w:val="nil"/>
              <w:bottom w:val="single" w:sz="4" w:space="0" w:color="auto"/>
              <w:right w:val="single" w:sz="4" w:space="0" w:color="auto"/>
            </w:tcBorders>
            <w:shd w:val="clear" w:color="auto" w:fill="auto"/>
            <w:vAlign w:val="bottom"/>
            <w:hideMark/>
          </w:tcPr>
          <w:p w14:paraId="59EDE155"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174</w:t>
            </w:r>
          </w:p>
        </w:tc>
        <w:tc>
          <w:tcPr>
            <w:tcW w:w="936" w:type="dxa"/>
            <w:tcBorders>
              <w:top w:val="nil"/>
              <w:left w:val="nil"/>
              <w:bottom w:val="single" w:sz="4" w:space="0" w:color="auto"/>
              <w:right w:val="single" w:sz="4" w:space="0" w:color="auto"/>
            </w:tcBorders>
            <w:shd w:val="clear" w:color="auto" w:fill="auto"/>
            <w:vAlign w:val="bottom"/>
            <w:hideMark/>
          </w:tcPr>
          <w:p w14:paraId="15EA65EE"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11</w:t>
            </w:r>
          </w:p>
        </w:tc>
        <w:tc>
          <w:tcPr>
            <w:tcW w:w="936" w:type="dxa"/>
            <w:tcBorders>
              <w:top w:val="nil"/>
              <w:left w:val="nil"/>
              <w:bottom w:val="single" w:sz="4" w:space="0" w:color="auto"/>
              <w:right w:val="single" w:sz="4" w:space="0" w:color="auto"/>
            </w:tcBorders>
            <w:shd w:val="clear" w:color="auto" w:fill="auto"/>
            <w:vAlign w:val="bottom"/>
            <w:hideMark/>
          </w:tcPr>
          <w:p w14:paraId="5C550C17"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17</w:t>
            </w:r>
          </w:p>
        </w:tc>
        <w:tc>
          <w:tcPr>
            <w:tcW w:w="773" w:type="dxa"/>
            <w:tcBorders>
              <w:top w:val="nil"/>
              <w:left w:val="nil"/>
              <w:bottom w:val="single" w:sz="4" w:space="0" w:color="auto"/>
              <w:right w:val="single" w:sz="4" w:space="0" w:color="auto"/>
            </w:tcBorders>
            <w:shd w:val="clear" w:color="auto" w:fill="auto"/>
            <w:vAlign w:val="bottom"/>
            <w:hideMark/>
          </w:tcPr>
          <w:p w14:paraId="45BDA3C6"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22</w:t>
            </w:r>
          </w:p>
        </w:tc>
      </w:tr>
      <w:tr w:rsidR="00460E23" w:rsidRPr="00460E23" w14:paraId="7F35A3DE" w14:textId="77777777" w:rsidTr="00774F6C">
        <w:trPr>
          <w:gridAfter w:val="1"/>
          <w:wAfter w:w="6" w:type="dxa"/>
          <w:trHeight w:val="830"/>
        </w:trPr>
        <w:tc>
          <w:tcPr>
            <w:tcW w:w="526" w:type="dxa"/>
            <w:tcBorders>
              <w:top w:val="nil"/>
              <w:left w:val="single" w:sz="8" w:space="0" w:color="auto"/>
              <w:bottom w:val="single" w:sz="4" w:space="0" w:color="auto"/>
              <w:right w:val="single" w:sz="4" w:space="0" w:color="auto"/>
            </w:tcBorders>
            <w:shd w:val="clear" w:color="auto" w:fill="auto"/>
            <w:vAlign w:val="bottom"/>
            <w:hideMark/>
          </w:tcPr>
          <w:p w14:paraId="29FE1E96"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2</w:t>
            </w:r>
          </w:p>
        </w:tc>
        <w:tc>
          <w:tcPr>
            <w:tcW w:w="3629" w:type="dxa"/>
            <w:tcBorders>
              <w:top w:val="nil"/>
              <w:left w:val="nil"/>
              <w:bottom w:val="single" w:sz="4" w:space="0" w:color="auto"/>
              <w:right w:val="single" w:sz="4" w:space="0" w:color="auto"/>
            </w:tcBorders>
            <w:shd w:val="clear" w:color="auto" w:fill="auto"/>
            <w:vAlign w:val="bottom"/>
            <w:hideMark/>
          </w:tcPr>
          <w:p w14:paraId="14E8189E" w14:textId="77777777" w:rsidR="00460E23" w:rsidRPr="00460E23" w:rsidRDefault="00460E23" w:rsidP="00460E23">
            <w:pPr>
              <w:spacing w:after="0" w:line="240" w:lineRule="auto"/>
              <w:jc w:val="both"/>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отзыва жалобы, представления, сообщения либо примирения лица, подавшего жалобу, и адвоката</w:t>
            </w:r>
          </w:p>
        </w:tc>
        <w:tc>
          <w:tcPr>
            <w:tcW w:w="995" w:type="dxa"/>
            <w:tcBorders>
              <w:top w:val="nil"/>
              <w:left w:val="nil"/>
              <w:bottom w:val="single" w:sz="4" w:space="0" w:color="auto"/>
              <w:right w:val="single" w:sz="4" w:space="0" w:color="auto"/>
            </w:tcBorders>
            <w:shd w:val="clear" w:color="auto" w:fill="auto"/>
            <w:vAlign w:val="bottom"/>
            <w:hideMark/>
          </w:tcPr>
          <w:p w14:paraId="27051AC0"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74</w:t>
            </w:r>
          </w:p>
        </w:tc>
        <w:tc>
          <w:tcPr>
            <w:tcW w:w="936" w:type="dxa"/>
            <w:tcBorders>
              <w:top w:val="nil"/>
              <w:left w:val="nil"/>
              <w:bottom w:val="single" w:sz="4" w:space="0" w:color="auto"/>
              <w:right w:val="single" w:sz="4" w:space="0" w:color="auto"/>
            </w:tcBorders>
            <w:shd w:val="clear" w:color="auto" w:fill="auto"/>
            <w:vAlign w:val="bottom"/>
            <w:hideMark/>
          </w:tcPr>
          <w:p w14:paraId="09DFF7D1"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33</w:t>
            </w:r>
          </w:p>
        </w:tc>
        <w:tc>
          <w:tcPr>
            <w:tcW w:w="936" w:type="dxa"/>
            <w:tcBorders>
              <w:top w:val="nil"/>
              <w:left w:val="nil"/>
              <w:bottom w:val="single" w:sz="4" w:space="0" w:color="auto"/>
              <w:right w:val="single" w:sz="4" w:space="0" w:color="auto"/>
            </w:tcBorders>
            <w:shd w:val="clear" w:color="auto" w:fill="auto"/>
            <w:vAlign w:val="bottom"/>
            <w:hideMark/>
          </w:tcPr>
          <w:p w14:paraId="7032CC03"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27</w:t>
            </w:r>
          </w:p>
        </w:tc>
        <w:tc>
          <w:tcPr>
            <w:tcW w:w="936" w:type="dxa"/>
            <w:tcBorders>
              <w:top w:val="nil"/>
              <w:left w:val="nil"/>
              <w:bottom w:val="single" w:sz="4" w:space="0" w:color="auto"/>
              <w:right w:val="single" w:sz="4" w:space="0" w:color="auto"/>
            </w:tcBorders>
            <w:shd w:val="clear" w:color="auto" w:fill="auto"/>
            <w:vAlign w:val="bottom"/>
            <w:hideMark/>
          </w:tcPr>
          <w:p w14:paraId="67C98D0B"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5</w:t>
            </w:r>
          </w:p>
        </w:tc>
        <w:tc>
          <w:tcPr>
            <w:tcW w:w="936" w:type="dxa"/>
            <w:tcBorders>
              <w:top w:val="nil"/>
              <w:left w:val="nil"/>
              <w:bottom w:val="single" w:sz="4" w:space="0" w:color="auto"/>
              <w:right w:val="single" w:sz="4" w:space="0" w:color="auto"/>
            </w:tcBorders>
            <w:shd w:val="clear" w:color="auto" w:fill="auto"/>
            <w:vAlign w:val="bottom"/>
            <w:hideMark/>
          </w:tcPr>
          <w:p w14:paraId="3A34C5E0"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6</w:t>
            </w:r>
          </w:p>
        </w:tc>
        <w:tc>
          <w:tcPr>
            <w:tcW w:w="773" w:type="dxa"/>
            <w:tcBorders>
              <w:top w:val="nil"/>
              <w:left w:val="nil"/>
              <w:bottom w:val="single" w:sz="4" w:space="0" w:color="auto"/>
              <w:right w:val="single" w:sz="4" w:space="0" w:color="auto"/>
            </w:tcBorders>
            <w:shd w:val="clear" w:color="auto" w:fill="auto"/>
            <w:vAlign w:val="bottom"/>
            <w:hideMark/>
          </w:tcPr>
          <w:p w14:paraId="1597E4EA"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3</w:t>
            </w:r>
          </w:p>
        </w:tc>
      </w:tr>
      <w:tr w:rsidR="00460E23" w:rsidRPr="00460E23" w14:paraId="1594B126" w14:textId="77777777" w:rsidTr="00774F6C">
        <w:trPr>
          <w:gridAfter w:val="1"/>
          <w:wAfter w:w="6" w:type="dxa"/>
          <w:trHeight w:val="1026"/>
        </w:trPr>
        <w:tc>
          <w:tcPr>
            <w:tcW w:w="526" w:type="dxa"/>
            <w:tcBorders>
              <w:top w:val="nil"/>
              <w:left w:val="single" w:sz="8" w:space="0" w:color="auto"/>
              <w:bottom w:val="single" w:sz="4" w:space="0" w:color="auto"/>
              <w:right w:val="single" w:sz="4" w:space="0" w:color="auto"/>
            </w:tcBorders>
            <w:shd w:val="clear" w:color="auto" w:fill="auto"/>
            <w:vAlign w:val="bottom"/>
            <w:hideMark/>
          </w:tcPr>
          <w:p w14:paraId="47DC8B10"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3</w:t>
            </w:r>
          </w:p>
        </w:tc>
        <w:tc>
          <w:tcPr>
            <w:tcW w:w="3629" w:type="dxa"/>
            <w:tcBorders>
              <w:top w:val="nil"/>
              <w:left w:val="nil"/>
              <w:bottom w:val="single" w:sz="4" w:space="0" w:color="auto"/>
              <w:right w:val="single" w:sz="4" w:space="0" w:color="auto"/>
            </w:tcBorders>
            <w:shd w:val="clear" w:color="auto" w:fill="auto"/>
            <w:vAlign w:val="bottom"/>
            <w:hideMark/>
          </w:tcPr>
          <w:p w14:paraId="72CFB1C3" w14:textId="77777777" w:rsidR="00460E23" w:rsidRPr="00460E23" w:rsidRDefault="00460E23" w:rsidP="00460E23">
            <w:pPr>
              <w:spacing w:after="0" w:line="240" w:lineRule="auto"/>
              <w:jc w:val="both"/>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истечения сроков применения мер дисциплинарной ответственности, обнаружившегося в ходе разбирательства Советом или Комиссией</w:t>
            </w:r>
          </w:p>
        </w:tc>
        <w:tc>
          <w:tcPr>
            <w:tcW w:w="995" w:type="dxa"/>
            <w:tcBorders>
              <w:top w:val="nil"/>
              <w:left w:val="nil"/>
              <w:bottom w:val="single" w:sz="4" w:space="0" w:color="auto"/>
              <w:right w:val="single" w:sz="4" w:space="0" w:color="auto"/>
            </w:tcBorders>
            <w:shd w:val="clear" w:color="auto" w:fill="auto"/>
            <w:vAlign w:val="bottom"/>
            <w:hideMark/>
          </w:tcPr>
          <w:p w14:paraId="24E37496"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51</w:t>
            </w:r>
          </w:p>
        </w:tc>
        <w:tc>
          <w:tcPr>
            <w:tcW w:w="936" w:type="dxa"/>
            <w:tcBorders>
              <w:top w:val="nil"/>
              <w:left w:val="nil"/>
              <w:bottom w:val="single" w:sz="4" w:space="0" w:color="auto"/>
              <w:right w:val="single" w:sz="4" w:space="0" w:color="auto"/>
            </w:tcBorders>
            <w:shd w:val="clear" w:color="auto" w:fill="auto"/>
            <w:vAlign w:val="bottom"/>
            <w:hideMark/>
          </w:tcPr>
          <w:p w14:paraId="44FC63F3"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23</w:t>
            </w:r>
          </w:p>
        </w:tc>
        <w:tc>
          <w:tcPr>
            <w:tcW w:w="936" w:type="dxa"/>
            <w:tcBorders>
              <w:top w:val="nil"/>
              <w:left w:val="nil"/>
              <w:bottom w:val="single" w:sz="4" w:space="0" w:color="auto"/>
              <w:right w:val="single" w:sz="4" w:space="0" w:color="auto"/>
            </w:tcBorders>
            <w:shd w:val="clear" w:color="auto" w:fill="auto"/>
            <w:vAlign w:val="bottom"/>
            <w:hideMark/>
          </w:tcPr>
          <w:p w14:paraId="219349BB"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21</w:t>
            </w:r>
          </w:p>
        </w:tc>
        <w:tc>
          <w:tcPr>
            <w:tcW w:w="936" w:type="dxa"/>
            <w:tcBorders>
              <w:top w:val="nil"/>
              <w:left w:val="nil"/>
              <w:bottom w:val="single" w:sz="4" w:space="0" w:color="auto"/>
              <w:right w:val="single" w:sz="4" w:space="0" w:color="auto"/>
            </w:tcBorders>
            <w:shd w:val="clear" w:color="auto" w:fill="auto"/>
            <w:vAlign w:val="bottom"/>
            <w:hideMark/>
          </w:tcPr>
          <w:p w14:paraId="2A80465A"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w:t>
            </w:r>
          </w:p>
        </w:tc>
        <w:tc>
          <w:tcPr>
            <w:tcW w:w="936" w:type="dxa"/>
            <w:tcBorders>
              <w:top w:val="nil"/>
              <w:left w:val="nil"/>
              <w:bottom w:val="single" w:sz="4" w:space="0" w:color="auto"/>
              <w:right w:val="single" w:sz="4" w:space="0" w:color="auto"/>
            </w:tcBorders>
            <w:shd w:val="clear" w:color="auto" w:fill="auto"/>
            <w:vAlign w:val="bottom"/>
            <w:hideMark/>
          </w:tcPr>
          <w:p w14:paraId="1617C61C"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w:t>
            </w:r>
          </w:p>
        </w:tc>
        <w:tc>
          <w:tcPr>
            <w:tcW w:w="773" w:type="dxa"/>
            <w:tcBorders>
              <w:top w:val="nil"/>
              <w:left w:val="nil"/>
              <w:bottom w:val="single" w:sz="4" w:space="0" w:color="auto"/>
              <w:right w:val="single" w:sz="4" w:space="0" w:color="auto"/>
            </w:tcBorders>
            <w:shd w:val="clear" w:color="auto" w:fill="auto"/>
            <w:vAlign w:val="bottom"/>
            <w:hideMark/>
          </w:tcPr>
          <w:p w14:paraId="2917EABA"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6</w:t>
            </w:r>
          </w:p>
        </w:tc>
      </w:tr>
      <w:tr w:rsidR="00460E23" w:rsidRPr="00460E23" w14:paraId="1C0D04B9" w14:textId="77777777" w:rsidTr="00774F6C">
        <w:trPr>
          <w:gridAfter w:val="1"/>
          <w:wAfter w:w="6" w:type="dxa"/>
          <w:trHeight w:val="860"/>
        </w:trPr>
        <w:tc>
          <w:tcPr>
            <w:tcW w:w="526" w:type="dxa"/>
            <w:tcBorders>
              <w:top w:val="nil"/>
              <w:left w:val="single" w:sz="8" w:space="0" w:color="auto"/>
              <w:bottom w:val="single" w:sz="4" w:space="0" w:color="auto"/>
              <w:right w:val="single" w:sz="4" w:space="0" w:color="auto"/>
            </w:tcBorders>
            <w:shd w:val="clear" w:color="auto" w:fill="auto"/>
            <w:vAlign w:val="bottom"/>
            <w:hideMark/>
          </w:tcPr>
          <w:p w14:paraId="045CAE8A"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4</w:t>
            </w:r>
          </w:p>
        </w:tc>
        <w:tc>
          <w:tcPr>
            <w:tcW w:w="3629" w:type="dxa"/>
            <w:tcBorders>
              <w:top w:val="nil"/>
              <w:left w:val="nil"/>
              <w:bottom w:val="single" w:sz="4" w:space="0" w:color="auto"/>
              <w:right w:val="single" w:sz="4" w:space="0" w:color="auto"/>
            </w:tcBorders>
            <w:shd w:val="clear" w:color="auto" w:fill="auto"/>
            <w:vAlign w:val="bottom"/>
            <w:hideMark/>
          </w:tcPr>
          <w:p w14:paraId="72A08C4B" w14:textId="77777777" w:rsidR="00460E23" w:rsidRPr="00460E23" w:rsidRDefault="00460E23" w:rsidP="00460E23">
            <w:pPr>
              <w:spacing w:after="0" w:line="240" w:lineRule="auto"/>
              <w:jc w:val="both"/>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малозначительности совершенного адвокатом проступка с указанием адвокату на допущенное нарушение</w:t>
            </w:r>
          </w:p>
        </w:tc>
        <w:tc>
          <w:tcPr>
            <w:tcW w:w="995" w:type="dxa"/>
            <w:tcBorders>
              <w:top w:val="nil"/>
              <w:left w:val="nil"/>
              <w:bottom w:val="single" w:sz="4" w:space="0" w:color="auto"/>
              <w:right w:val="single" w:sz="4" w:space="0" w:color="auto"/>
            </w:tcBorders>
            <w:shd w:val="clear" w:color="auto" w:fill="auto"/>
            <w:vAlign w:val="bottom"/>
            <w:hideMark/>
          </w:tcPr>
          <w:p w14:paraId="143300E0"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53</w:t>
            </w:r>
          </w:p>
        </w:tc>
        <w:tc>
          <w:tcPr>
            <w:tcW w:w="936" w:type="dxa"/>
            <w:tcBorders>
              <w:top w:val="nil"/>
              <w:left w:val="nil"/>
              <w:bottom w:val="single" w:sz="4" w:space="0" w:color="auto"/>
              <w:right w:val="single" w:sz="4" w:space="0" w:color="auto"/>
            </w:tcBorders>
            <w:shd w:val="clear" w:color="auto" w:fill="auto"/>
            <w:vAlign w:val="bottom"/>
            <w:hideMark/>
          </w:tcPr>
          <w:p w14:paraId="03B54CF2"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14</w:t>
            </w:r>
          </w:p>
        </w:tc>
        <w:tc>
          <w:tcPr>
            <w:tcW w:w="936" w:type="dxa"/>
            <w:tcBorders>
              <w:top w:val="nil"/>
              <w:left w:val="nil"/>
              <w:bottom w:val="single" w:sz="4" w:space="0" w:color="auto"/>
              <w:right w:val="single" w:sz="4" w:space="0" w:color="auto"/>
            </w:tcBorders>
            <w:shd w:val="clear" w:color="auto" w:fill="auto"/>
            <w:vAlign w:val="bottom"/>
            <w:hideMark/>
          </w:tcPr>
          <w:p w14:paraId="5D55A2E6"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30</w:t>
            </w:r>
          </w:p>
        </w:tc>
        <w:tc>
          <w:tcPr>
            <w:tcW w:w="936" w:type="dxa"/>
            <w:tcBorders>
              <w:top w:val="nil"/>
              <w:left w:val="nil"/>
              <w:bottom w:val="single" w:sz="4" w:space="0" w:color="auto"/>
              <w:right w:val="single" w:sz="4" w:space="0" w:color="auto"/>
            </w:tcBorders>
            <w:shd w:val="clear" w:color="auto" w:fill="auto"/>
            <w:vAlign w:val="bottom"/>
            <w:hideMark/>
          </w:tcPr>
          <w:p w14:paraId="39573A3B"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2</w:t>
            </w:r>
          </w:p>
        </w:tc>
        <w:tc>
          <w:tcPr>
            <w:tcW w:w="936" w:type="dxa"/>
            <w:tcBorders>
              <w:top w:val="nil"/>
              <w:left w:val="nil"/>
              <w:bottom w:val="single" w:sz="4" w:space="0" w:color="auto"/>
              <w:right w:val="single" w:sz="4" w:space="0" w:color="auto"/>
            </w:tcBorders>
            <w:shd w:val="clear" w:color="auto" w:fill="auto"/>
            <w:vAlign w:val="bottom"/>
            <w:hideMark/>
          </w:tcPr>
          <w:p w14:paraId="6261B9C1"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2</w:t>
            </w:r>
          </w:p>
        </w:tc>
        <w:tc>
          <w:tcPr>
            <w:tcW w:w="773" w:type="dxa"/>
            <w:tcBorders>
              <w:top w:val="nil"/>
              <w:left w:val="nil"/>
              <w:bottom w:val="single" w:sz="4" w:space="0" w:color="auto"/>
              <w:right w:val="single" w:sz="4" w:space="0" w:color="auto"/>
            </w:tcBorders>
            <w:shd w:val="clear" w:color="auto" w:fill="auto"/>
            <w:vAlign w:val="bottom"/>
            <w:hideMark/>
          </w:tcPr>
          <w:p w14:paraId="5A201686"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5</w:t>
            </w:r>
          </w:p>
        </w:tc>
      </w:tr>
      <w:tr w:rsidR="00460E23" w:rsidRPr="00460E23" w14:paraId="75A6C72C" w14:textId="77777777" w:rsidTr="00774F6C">
        <w:trPr>
          <w:gridAfter w:val="1"/>
          <w:wAfter w:w="6" w:type="dxa"/>
          <w:trHeight w:val="1162"/>
        </w:trPr>
        <w:tc>
          <w:tcPr>
            <w:tcW w:w="526" w:type="dxa"/>
            <w:tcBorders>
              <w:top w:val="nil"/>
              <w:left w:val="single" w:sz="8" w:space="0" w:color="auto"/>
              <w:bottom w:val="single" w:sz="4" w:space="0" w:color="auto"/>
              <w:right w:val="single" w:sz="4" w:space="0" w:color="auto"/>
            </w:tcBorders>
            <w:shd w:val="clear" w:color="auto" w:fill="auto"/>
            <w:vAlign w:val="bottom"/>
            <w:hideMark/>
          </w:tcPr>
          <w:p w14:paraId="3A7AF237"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5</w:t>
            </w:r>
          </w:p>
        </w:tc>
        <w:tc>
          <w:tcPr>
            <w:tcW w:w="3629" w:type="dxa"/>
            <w:tcBorders>
              <w:top w:val="nil"/>
              <w:left w:val="nil"/>
              <w:bottom w:val="single" w:sz="4" w:space="0" w:color="auto"/>
              <w:right w:val="single" w:sz="4" w:space="0" w:color="auto"/>
            </w:tcBorders>
            <w:shd w:val="clear" w:color="auto" w:fill="auto"/>
            <w:vAlign w:val="bottom"/>
            <w:hideMark/>
          </w:tcPr>
          <w:p w14:paraId="19AB0CFD" w14:textId="77777777" w:rsidR="00460E23" w:rsidRPr="00460E23" w:rsidRDefault="00460E23" w:rsidP="00460E23">
            <w:pPr>
              <w:spacing w:after="0" w:line="240" w:lineRule="auto"/>
              <w:jc w:val="both"/>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обнаружившегося в ходе разбирательства Советом или Комиссией отсутствия допустимого повода для возбуждения дисциплинарного производства</w:t>
            </w:r>
          </w:p>
        </w:tc>
        <w:tc>
          <w:tcPr>
            <w:tcW w:w="995" w:type="dxa"/>
            <w:tcBorders>
              <w:top w:val="nil"/>
              <w:left w:val="nil"/>
              <w:bottom w:val="single" w:sz="4" w:space="0" w:color="auto"/>
              <w:right w:val="single" w:sz="4" w:space="0" w:color="auto"/>
            </w:tcBorders>
            <w:shd w:val="clear" w:color="auto" w:fill="auto"/>
            <w:vAlign w:val="bottom"/>
            <w:hideMark/>
          </w:tcPr>
          <w:p w14:paraId="521DF3B1"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21</w:t>
            </w:r>
          </w:p>
        </w:tc>
        <w:tc>
          <w:tcPr>
            <w:tcW w:w="936" w:type="dxa"/>
            <w:tcBorders>
              <w:top w:val="nil"/>
              <w:left w:val="nil"/>
              <w:bottom w:val="single" w:sz="4" w:space="0" w:color="auto"/>
              <w:right w:val="single" w:sz="4" w:space="0" w:color="auto"/>
            </w:tcBorders>
            <w:shd w:val="clear" w:color="auto" w:fill="auto"/>
            <w:vAlign w:val="bottom"/>
            <w:hideMark/>
          </w:tcPr>
          <w:p w14:paraId="621AA677"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10</w:t>
            </w:r>
          </w:p>
        </w:tc>
        <w:tc>
          <w:tcPr>
            <w:tcW w:w="936" w:type="dxa"/>
            <w:tcBorders>
              <w:top w:val="nil"/>
              <w:left w:val="nil"/>
              <w:bottom w:val="single" w:sz="4" w:space="0" w:color="auto"/>
              <w:right w:val="single" w:sz="4" w:space="0" w:color="auto"/>
            </w:tcBorders>
            <w:shd w:val="clear" w:color="auto" w:fill="auto"/>
            <w:vAlign w:val="bottom"/>
            <w:hideMark/>
          </w:tcPr>
          <w:p w14:paraId="337102EA"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6</w:t>
            </w:r>
          </w:p>
        </w:tc>
        <w:tc>
          <w:tcPr>
            <w:tcW w:w="936" w:type="dxa"/>
            <w:tcBorders>
              <w:top w:val="nil"/>
              <w:left w:val="nil"/>
              <w:bottom w:val="single" w:sz="4" w:space="0" w:color="auto"/>
              <w:right w:val="single" w:sz="4" w:space="0" w:color="auto"/>
            </w:tcBorders>
            <w:shd w:val="clear" w:color="auto" w:fill="auto"/>
            <w:vAlign w:val="bottom"/>
            <w:hideMark/>
          </w:tcPr>
          <w:p w14:paraId="1189A320"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2</w:t>
            </w:r>
          </w:p>
        </w:tc>
        <w:tc>
          <w:tcPr>
            <w:tcW w:w="936" w:type="dxa"/>
            <w:tcBorders>
              <w:top w:val="nil"/>
              <w:left w:val="nil"/>
              <w:bottom w:val="single" w:sz="4" w:space="0" w:color="auto"/>
              <w:right w:val="single" w:sz="4" w:space="0" w:color="auto"/>
            </w:tcBorders>
            <w:shd w:val="clear" w:color="auto" w:fill="auto"/>
            <w:vAlign w:val="bottom"/>
            <w:hideMark/>
          </w:tcPr>
          <w:p w14:paraId="6843CD7A"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3</w:t>
            </w:r>
          </w:p>
        </w:tc>
        <w:tc>
          <w:tcPr>
            <w:tcW w:w="773" w:type="dxa"/>
            <w:tcBorders>
              <w:top w:val="nil"/>
              <w:left w:val="nil"/>
              <w:bottom w:val="single" w:sz="4" w:space="0" w:color="auto"/>
              <w:right w:val="single" w:sz="4" w:space="0" w:color="auto"/>
            </w:tcBorders>
            <w:shd w:val="clear" w:color="auto" w:fill="auto"/>
            <w:vAlign w:val="bottom"/>
            <w:hideMark/>
          </w:tcPr>
          <w:p w14:paraId="0C2EACC5"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w:t>
            </w:r>
          </w:p>
        </w:tc>
      </w:tr>
      <w:tr w:rsidR="00460E23" w:rsidRPr="00460E23" w14:paraId="72C9F7FC" w14:textId="77777777" w:rsidTr="00774F6C">
        <w:trPr>
          <w:gridAfter w:val="1"/>
          <w:wAfter w:w="6" w:type="dxa"/>
          <w:trHeight w:val="1403"/>
        </w:trPr>
        <w:tc>
          <w:tcPr>
            <w:tcW w:w="526" w:type="dxa"/>
            <w:tcBorders>
              <w:top w:val="nil"/>
              <w:left w:val="single" w:sz="8" w:space="0" w:color="auto"/>
              <w:bottom w:val="single" w:sz="4" w:space="0" w:color="auto"/>
              <w:right w:val="single" w:sz="4" w:space="0" w:color="auto"/>
            </w:tcBorders>
            <w:shd w:val="clear" w:color="auto" w:fill="auto"/>
            <w:vAlign w:val="bottom"/>
            <w:hideMark/>
          </w:tcPr>
          <w:p w14:paraId="1A33D960"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III</w:t>
            </w:r>
          </w:p>
        </w:tc>
        <w:tc>
          <w:tcPr>
            <w:tcW w:w="3629" w:type="dxa"/>
            <w:tcBorders>
              <w:top w:val="nil"/>
              <w:left w:val="nil"/>
              <w:bottom w:val="single" w:sz="4" w:space="0" w:color="auto"/>
              <w:right w:val="single" w:sz="4" w:space="0" w:color="auto"/>
            </w:tcBorders>
            <w:shd w:val="clear" w:color="auto" w:fill="auto"/>
            <w:vAlign w:val="bottom"/>
            <w:hideMark/>
          </w:tcPr>
          <w:p w14:paraId="5226EB0D" w14:textId="77777777" w:rsidR="00460E23" w:rsidRPr="00460E23" w:rsidRDefault="00460E23" w:rsidP="00460E23">
            <w:pPr>
              <w:spacing w:after="0" w:line="240" w:lineRule="auto"/>
              <w:jc w:val="both"/>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О направлении дисциплинарного производства Квалификационной комиссии для нового разбирательства вследствие существенного нарушения процедуры, допущенного ею при разбирательстве</w:t>
            </w:r>
          </w:p>
        </w:tc>
        <w:tc>
          <w:tcPr>
            <w:tcW w:w="995" w:type="dxa"/>
            <w:tcBorders>
              <w:top w:val="nil"/>
              <w:left w:val="nil"/>
              <w:bottom w:val="single" w:sz="4" w:space="0" w:color="auto"/>
              <w:right w:val="single" w:sz="4" w:space="0" w:color="auto"/>
            </w:tcBorders>
            <w:shd w:val="clear" w:color="auto" w:fill="auto"/>
            <w:vAlign w:val="bottom"/>
            <w:hideMark/>
          </w:tcPr>
          <w:p w14:paraId="3A142DE3"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16</w:t>
            </w:r>
          </w:p>
        </w:tc>
        <w:tc>
          <w:tcPr>
            <w:tcW w:w="936" w:type="dxa"/>
            <w:tcBorders>
              <w:top w:val="nil"/>
              <w:left w:val="nil"/>
              <w:bottom w:val="single" w:sz="4" w:space="0" w:color="auto"/>
              <w:right w:val="single" w:sz="4" w:space="0" w:color="auto"/>
            </w:tcBorders>
            <w:shd w:val="clear" w:color="auto" w:fill="auto"/>
            <w:vAlign w:val="bottom"/>
            <w:hideMark/>
          </w:tcPr>
          <w:p w14:paraId="333120FA"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w:t>
            </w:r>
          </w:p>
        </w:tc>
        <w:tc>
          <w:tcPr>
            <w:tcW w:w="936" w:type="dxa"/>
            <w:tcBorders>
              <w:top w:val="nil"/>
              <w:left w:val="nil"/>
              <w:bottom w:val="single" w:sz="4" w:space="0" w:color="auto"/>
              <w:right w:val="single" w:sz="4" w:space="0" w:color="auto"/>
            </w:tcBorders>
            <w:shd w:val="clear" w:color="auto" w:fill="auto"/>
            <w:vAlign w:val="bottom"/>
            <w:hideMark/>
          </w:tcPr>
          <w:p w14:paraId="7ECAE38B"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10</w:t>
            </w:r>
          </w:p>
        </w:tc>
        <w:tc>
          <w:tcPr>
            <w:tcW w:w="936" w:type="dxa"/>
            <w:tcBorders>
              <w:top w:val="nil"/>
              <w:left w:val="nil"/>
              <w:bottom w:val="single" w:sz="4" w:space="0" w:color="auto"/>
              <w:right w:val="single" w:sz="4" w:space="0" w:color="auto"/>
            </w:tcBorders>
            <w:shd w:val="clear" w:color="auto" w:fill="auto"/>
            <w:vAlign w:val="bottom"/>
            <w:hideMark/>
          </w:tcPr>
          <w:p w14:paraId="48884BB3"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4</w:t>
            </w:r>
          </w:p>
        </w:tc>
        <w:tc>
          <w:tcPr>
            <w:tcW w:w="936" w:type="dxa"/>
            <w:tcBorders>
              <w:top w:val="nil"/>
              <w:left w:val="nil"/>
              <w:bottom w:val="single" w:sz="4" w:space="0" w:color="auto"/>
              <w:right w:val="single" w:sz="4" w:space="0" w:color="auto"/>
            </w:tcBorders>
            <w:shd w:val="clear" w:color="auto" w:fill="auto"/>
            <w:vAlign w:val="bottom"/>
            <w:hideMark/>
          </w:tcPr>
          <w:p w14:paraId="2FCCE3C7"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w:t>
            </w:r>
          </w:p>
        </w:tc>
        <w:tc>
          <w:tcPr>
            <w:tcW w:w="773" w:type="dxa"/>
            <w:tcBorders>
              <w:top w:val="nil"/>
              <w:left w:val="nil"/>
              <w:bottom w:val="single" w:sz="4" w:space="0" w:color="auto"/>
              <w:right w:val="single" w:sz="4" w:space="0" w:color="auto"/>
            </w:tcBorders>
            <w:shd w:val="clear" w:color="auto" w:fill="auto"/>
            <w:vAlign w:val="bottom"/>
            <w:hideMark/>
          </w:tcPr>
          <w:p w14:paraId="624B0349" w14:textId="77777777" w:rsidR="00460E23" w:rsidRPr="00460E23" w:rsidRDefault="00460E23" w:rsidP="00460E23">
            <w:pPr>
              <w:spacing w:after="0" w:line="240" w:lineRule="auto"/>
              <w:jc w:val="center"/>
              <w:rPr>
                <w:rFonts w:ascii="Times New Roman" w:eastAsia="Times New Roman" w:hAnsi="Times New Roman" w:cs="Times New Roman"/>
                <w:color w:val="000000"/>
                <w:sz w:val="18"/>
                <w:szCs w:val="18"/>
                <w:lang w:eastAsia="ru-RU"/>
              </w:rPr>
            </w:pPr>
            <w:r w:rsidRPr="00460E23">
              <w:rPr>
                <w:rFonts w:ascii="Times New Roman" w:eastAsia="Times New Roman" w:hAnsi="Times New Roman" w:cs="Times New Roman"/>
                <w:color w:val="000000"/>
                <w:sz w:val="18"/>
                <w:szCs w:val="18"/>
                <w:lang w:eastAsia="ru-RU"/>
              </w:rPr>
              <w:t>1</w:t>
            </w:r>
          </w:p>
        </w:tc>
      </w:tr>
      <w:tr w:rsidR="00460E23" w:rsidRPr="00460E23" w14:paraId="15C4F5EA" w14:textId="77777777" w:rsidTr="00774F6C">
        <w:trPr>
          <w:gridAfter w:val="1"/>
          <w:wAfter w:w="6" w:type="dxa"/>
          <w:trHeight w:val="316"/>
        </w:trPr>
        <w:tc>
          <w:tcPr>
            <w:tcW w:w="526" w:type="dxa"/>
            <w:tcBorders>
              <w:top w:val="nil"/>
              <w:left w:val="single" w:sz="8" w:space="0" w:color="auto"/>
              <w:bottom w:val="single" w:sz="8" w:space="0" w:color="auto"/>
              <w:right w:val="single" w:sz="4" w:space="0" w:color="auto"/>
            </w:tcBorders>
            <w:shd w:val="clear" w:color="auto" w:fill="auto"/>
            <w:vAlign w:val="bottom"/>
            <w:hideMark/>
          </w:tcPr>
          <w:p w14:paraId="493B7109"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IV</w:t>
            </w:r>
          </w:p>
        </w:tc>
        <w:tc>
          <w:tcPr>
            <w:tcW w:w="3629" w:type="dxa"/>
            <w:tcBorders>
              <w:top w:val="nil"/>
              <w:left w:val="nil"/>
              <w:bottom w:val="single" w:sz="8" w:space="0" w:color="auto"/>
              <w:right w:val="single" w:sz="4" w:space="0" w:color="auto"/>
            </w:tcBorders>
            <w:shd w:val="clear" w:color="auto" w:fill="auto"/>
            <w:vAlign w:val="bottom"/>
            <w:hideMark/>
          </w:tcPr>
          <w:p w14:paraId="086C5518" w14:textId="77777777" w:rsidR="00460E23" w:rsidRPr="00460E23" w:rsidRDefault="00460E23" w:rsidP="00460E23">
            <w:pPr>
              <w:spacing w:after="0" w:line="240" w:lineRule="auto"/>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Всего решений (I + II + III)</w:t>
            </w:r>
          </w:p>
        </w:tc>
        <w:tc>
          <w:tcPr>
            <w:tcW w:w="995" w:type="dxa"/>
            <w:tcBorders>
              <w:top w:val="nil"/>
              <w:left w:val="nil"/>
              <w:bottom w:val="single" w:sz="8" w:space="0" w:color="auto"/>
              <w:right w:val="single" w:sz="4" w:space="0" w:color="auto"/>
            </w:tcBorders>
            <w:shd w:val="clear" w:color="auto" w:fill="auto"/>
            <w:vAlign w:val="bottom"/>
            <w:hideMark/>
          </w:tcPr>
          <w:p w14:paraId="3F091FA2"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1724</w:t>
            </w:r>
          </w:p>
        </w:tc>
        <w:tc>
          <w:tcPr>
            <w:tcW w:w="936" w:type="dxa"/>
            <w:tcBorders>
              <w:top w:val="nil"/>
              <w:left w:val="nil"/>
              <w:bottom w:val="single" w:sz="8" w:space="0" w:color="auto"/>
              <w:right w:val="single" w:sz="4" w:space="0" w:color="auto"/>
            </w:tcBorders>
            <w:shd w:val="clear" w:color="auto" w:fill="auto"/>
            <w:vAlign w:val="bottom"/>
            <w:hideMark/>
          </w:tcPr>
          <w:p w14:paraId="5C0F603E"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738</w:t>
            </w:r>
          </w:p>
        </w:tc>
        <w:tc>
          <w:tcPr>
            <w:tcW w:w="936" w:type="dxa"/>
            <w:tcBorders>
              <w:top w:val="nil"/>
              <w:left w:val="nil"/>
              <w:bottom w:val="single" w:sz="8" w:space="0" w:color="auto"/>
              <w:right w:val="single" w:sz="4" w:space="0" w:color="auto"/>
            </w:tcBorders>
            <w:shd w:val="clear" w:color="auto" w:fill="auto"/>
            <w:vAlign w:val="bottom"/>
            <w:hideMark/>
          </w:tcPr>
          <w:p w14:paraId="54EC14EC"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719</w:t>
            </w:r>
          </w:p>
        </w:tc>
        <w:tc>
          <w:tcPr>
            <w:tcW w:w="936" w:type="dxa"/>
            <w:tcBorders>
              <w:top w:val="nil"/>
              <w:left w:val="nil"/>
              <w:bottom w:val="single" w:sz="8" w:space="0" w:color="auto"/>
              <w:right w:val="single" w:sz="4" w:space="0" w:color="auto"/>
            </w:tcBorders>
            <w:shd w:val="clear" w:color="auto" w:fill="auto"/>
            <w:vAlign w:val="bottom"/>
            <w:hideMark/>
          </w:tcPr>
          <w:p w14:paraId="7FEB78DF"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97</w:t>
            </w:r>
          </w:p>
        </w:tc>
        <w:tc>
          <w:tcPr>
            <w:tcW w:w="936" w:type="dxa"/>
            <w:tcBorders>
              <w:top w:val="nil"/>
              <w:left w:val="nil"/>
              <w:bottom w:val="single" w:sz="8" w:space="0" w:color="auto"/>
              <w:right w:val="single" w:sz="4" w:space="0" w:color="auto"/>
            </w:tcBorders>
            <w:shd w:val="clear" w:color="auto" w:fill="auto"/>
            <w:vAlign w:val="bottom"/>
            <w:hideMark/>
          </w:tcPr>
          <w:p w14:paraId="07890CBC"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71</w:t>
            </w:r>
          </w:p>
        </w:tc>
        <w:tc>
          <w:tcPr>
            <w:tcW w:w="773" w:type="dxa"/>
            <w:tcBorders>
              <w:top w:val="nil"/>
              <w:left w:val="nil"/>
              <w:bottom w:val="single" w:sz="8" w:space="0" w:color="auto"/>
              <w:right w:val="single" w:sz="4" w:space="0" w:color="auto"/>
            </w:tcBorders>
            <w:shd w:val="clear" w:color="auto" w:fill="auto"/>
            <w:vAlign w:val="bottom"/>
            <w:hideMark/>
          </w:tcPr>
          <w:p w14:paraId="2FBA3661" w14:textId="77777777" w:rsidR="00460E23" w:rsidRPr="00460E23" w:rsidRDefault="00460E23" w:rsidP="00460E23">
            <w:pPr>
              <w:spacing w:after="0" w:line="240" w:lineRule="auto"/>
              <w:jc w:val="center"/>
              <w:rPr>
                <w:rFonts w:ascii="Times New Roman" w:eastAsia="Times New Roman" w:hAnsi="Times New Roman" w:cs="Times New Roman"/>
                <w:b/>
                <w:bCs/>
                <w:color w:val="000000"/>
                <w:sz w:val="18"/>
                <w:szCs w:val="18"/>
                <w:lang w:eastAsia="ru-RU"/>
              </w:rPr>
            </w:pPr>
            <w:r w:rsidRPr="00460E23">
              <w:rPr>
                <w:rFonts w:ascii="Times New Roman" w:eastAsia="Times New Roman" w:hAnsi="Times New Roman" w:cs="Times New Roman"/>
                <w:b/>
                <w:bCs/>
                <w:color w:val="000000"/>
                <w:sz w:val="18"/>
                <w:szCs w:val="18"/>
                <w:lang w:eastAsia="ru-RU"/>
              </w:rPr>
              <w:t>99</w:t>
            </w:r>
          </w:p>
        </w:tc>
      </w:tr>
    </w:tbl>
    <w:p w14:paraId="401AE135" w14:textId="77777777" w:rsidR="008240DC" w:rsidRDefault="008240DC" w:rsidP="00D929A0">
      <w:pPr>
        <w:rPr>
          <w:rFonts w:ascii="Times New Roman" w:hAnsi="Times New Roman" w:cs="Times New Roman"/>
          <w:b/>
          <w:sz w:val="24"/>
          <w:szCs w:val="24"/>
          <w:lang w:val="ru"/>
        </w:rPr>
        <w:sectPr w:rsidR="008240DC" w:rsidSect="00460E23">
          <w:footerReference w:type="default" r:id="rId8"/>
          <w:pgSz w:w="11906" w:h="16838"/>
          <w:pgMar w:top="1134" w:right="1133" w:bottom="1134" w:left="1701" w:header="708" w:footer="708" w:gutter="0"/>
          <w:cols w:space="708"/>
          <w:docGrid w:linePitch="360"/>
        </w:sectPr>
      </w:pPr>
      <w:r>
        <w:rPr>
          <w:rFonts w:ascii="Times New Roman" w:hAnsi="Times New Roman" w:cs="Times New Roman"/>
          <w:b/>
          <w:sz w:val="24"/>
          <w:szCs w:val="24"/>
          <w:lang w:val="ru"/>
        </w:rPr>
        <w:br w:type="page"/>
      </w:r>
    </w:p>
    <w:p w14:paraId="623E87DE" w14:textId="77777777" w:rsidR="0086206D" w:rsidRDefault="00331091" w:rsidP="00460E23">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lastRenderedPageBreak/>
        <w:t>Таблица № 4</w:t>
      </w:r>
    </w:p>
    <w:p w14:paraId="13EF32C8" w14:textId="77777777" w:rsidR="00460E23" w:rsidRDefault="00460E23" w:rsidP="00460E23">
      <w:pPr>
        <w:spacing w:after="0" w:line="240" w:lineRule="auto"/>
        <w:jc w:val="right"/>
        <w:rPr>
          <w:rFonts w:ascii="Times New Roman" w:hAnsi="Times New Roman" w:cs="Times New Roman"/>
          <w:i/>
          <w:sz w:val="24"/>
          <w:szCs w:val="24"/>
        </w:rPr>
      </w:pPr>
    </w:p>
    <w:p w14:paraId="5A7BE20B" w14:textId="77777777" w:rsidR="00460E23" w:rsidRPr="0086206D" w:rsidRDefault="00460E23" w:rsidP="00460E23">
      <w:pPr>
        <w:spacing w:after="0" w:line="240" w:lineRule="auto"/>
        <w:jc w:val="right"/>
        <w:rPr>
          <w:rFonts w:ascii="Times New Roman" w:hAnsi="Times New Roman" w:cs="Times New Roman"/>
          <w:i/>
          <w:sz w:val="24"/>
          <w:szCs w:val="24"/>
        </w:rPr>
      </w:pPr>
    </w:p>
    <w:p w14:paraId="5D9BB376" w14:textId="77777777" w:rsidR="00460E23" w:rsidRPr="00AD5A02" w:rsidRDefault="00460E23" w:rsidP="00460E23">
      <w:pPr>
        <w:spacing w:after="0" w:line="240" w:lineRule="auto"/>
        <w:jc w:val="center"/>
        <w:rPr>
          <w:rFonts w:ascii="Times New Roman" w:hAnsi="Times New Roman" w:cs="Times New Roman"/>
          <w:b/>
          <w:sz w:val="24"/>
          <w:szCs w:val="24"/>
        </w:rPr>
      </w:pPr>
      <w:r w:rsidRPr="00AD5A02">
        <w:rPr>
          <w:rFonts w:ascii="Times New Roman" w:hAnsi="Times New Roman" w:cs="Times New Roman"/>
          <w:b/>
          <w:sz w:val="24"/>
          <w:szCs w:val="24"/>
        </w:rPr>
        <w:t>Дисциплинарные производства,</w:t>
      </w:r>
    </w:p>
    <w:p w14:paraId="39408C2F" w14:textId="77777777" w:rsidR="00460E23" w:rsidRPr="00AD5A02" w:rsidRDefault="00460E23" w:rsidP="00460E23">
      <w:pPr>
        <w:spacing w:after="0" w:line="240" w:lineRule="auto"/>
        <w:jc w:val="center"/>
        <w:rPr>
          <w:rFonts w:ascii="Times New Roman" w:hAnsi="Times New Roman" w:cs="Times New Roman"/>
          <w:b/>
          <w:sz w:val="24"/>
          <w:szCs w:val="24"/>
        </w:rPr>
      </w:pPr>
      <w:r w:rsidRPr="00AD5A02">
        <w:rPr>
          <w:rFonts w:ascii="Times New Roman" w:hAnsi="Times New Roman" w:cs="Times New Roman"/>
          <w:b/>
          <w:sz w:val="24"/>
          <w:szCs w:val="24"/>
        </w:rPr>
        <w:t>рассмотренные Советом Адвокатской палаты г. Санкт-Петербурга</w:t>
      </w:r>
    </w:p>
    <w:p w14:paraId="7C4ECA80" w14:textId="77777777" w:rsidR="00460E23" w:rsidRPr="00AD5A02" w:rsidRDefault="00460E23" w:rsidP="00460E23">
      <w:pPr>
        <w:spacing w:after="0" w:line="240" w:lineRule="auto"/>
        <w:jc w:val="center"/>
        <w:rPr>
          <w:rFonts w:ascii="Times New Roman" w:hAnsi="Times New Roman" w:cs="Times New Roman"/>
          <w:b/>
          <w:sz w:val="24"/>
          <w:szCs w:val="24"/>
        </w:rPr>
      </w:pPr>
      <w:r w:rsidRPr="00AD5A02">
        <w:rPr>
          <w:rFonts w:ascii="Times New Roman" w:hAnsi="Times New Roman" w:cs="Times New Roman"/>
          <w:b/>
          <w:sz w:val="24"/>
          <w:szCs w:val="24"/>
        </w:rPr>
        <w:t>в 2017 году</w:t>
      </w:r>
    </w:p>
    <w:p w14:paraId="75BB921F" w14:textId="77777777" w:rsidR="00460E23" w:rsidRPr="00AD5A02" w:rsidRDefault="00460E23" w:rsidP="00460E23">
      <w:pPr>
        <w:spacing w:after="0" w:line="240" w:lineRule="auto"/>
        <w:jc w:val="center"/>
        <w:rPr>
          <w:rFonts w:ascii="Times New Roman" w:hAnsi="Times New Roman" w:cs="Times New Roman"/>
          <w:i/>
          <w:sz w:val="24"/>
          <w:szCs w:val="24"/>
        </w:rPr>
      </w:pPr>
      <w:r w:rsidRPr="00AD5A02">
        <w:rPr>
          <w:rFonts w:ascii="Times New Roman" w:hAnsi="Times New Roman" w:cs="Times New Roman"/>
          <w:i/>
          <w:sz w:val="24"/>
          <w:szCs w:val="24"/>
        </w:rPr>
        <w:t>(соотношение поводов для возбуждения дисциплинарного производства с принятыми Советом решениями)</w:t>
      </w:r>
    </w:p>
    <w:p w14:paraId="37E1B8C2" w14:textId="77777777" w:rsidR="00460E23" w:rsidRDefault="00460E23" w:rsidP="00460E23">
      <w:pPr>
        <w:spacing w:line="240" w:lineRule="auto"/>
        <w:jc w:val="center"/>
        <w:rPr>
          <w:rFonts w:ascii="Times New Roman" w:hAnsi="Times New Roman" w:cs="Times New Roman"/>
          <w:b/>
          <w:sz w:val="24"/>
          <w:szCs w:val="24"/>
        </w:rPr>
      </w:pPr>
    </w:p>
    <w:p w14:paraId="6979A9F0" w14:textId="77777777" w:rsidR="006B41FB" w:rsidRPr="00460E23" w:rsidRDefault="006B41FB" w:rsidP="00460E23">
      <w:pPr>
        <w:spacing w:line="240" w:lineRule="auto"/>
        <w:jc w:val="center"/>
        <w:rPr>
          <w:rFonts w:ascii="Times New Roman" w:hAnsi="Times New Roman" w:cs="Times New Roman"/>
          <w:b/>
          <w:sz w:val="24"/>
          <w:szCs w:val="24"/>
        </w:rPr>
      </w:pPr>
      <w:r>
        <w:rPr>
          <w:rFonts w:ascii="Times New Roman" w:hAnsi="Times New Roman" w:cs="Times New Roman"/>
          <w:sz w:val="24"/>
          <w:szCs w:val="24"/>
        </w:rPr>
        <w:object w:dxaOrig="20333" w:dyaOrig="14306" w14:anchorId="18C211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0.45pt;height:254.45pt" o:ole="">
            <v:imagedata r:id="rId9" o:title="" cropbottom="43594f"/>
          </v:shape>
          <o:OLEObject Type="Embed" ProgID="Excel.Sheet.12" ShapeID="_x0000_i1025" DrawAspect="Content" ObjectID="_1659949847" r:id="rId10"/>
        </w:object>
      </w:r>
    </w:p>
    <w:p w14:paraId="7B79569E" w14:textId="77777777" w:rsidR="002A70A0" w:rsidRDefault="00E445B4" w:rsidP="003D26CC">
      <w:pPr>
        <w:pStyle w:val="290"/>
        <w:shd w:val="clear" w:color="auto" w:fill="auto"/>
        <w:spacing w:before="93"/>
        <w:ind w:right="20"/>
      </w:pPr>
      <w:r>
        <w:rPr>
          <w:rStyle w:val="291"/>
        </w:rPr>
        <w:t>Примечание:</w:t>
      </w:r>
      <w:r>
        <w:t xml:space="preserve"> АК — адвокатский кабинет, АБ — адвокатское бюро, БФ — адвокаты, не избравшие форму осуществления адвокатской деятельности, КА — коллегия адвокатов, КПЭА — Кодекс профессиональной этики адвоката, ФЗ — Федеральный закон «Об адвокатской деятельности и адвокатуре в Российской Федерации».</w:t>
      </w:r>
    </w:p>
    <w:p w14:paraId="78FCE3F4" w14:textId="4B874471" w:rsidR="00D61D14" w:rsidRDefault="00D61D14">
      <w:pPr>
        <w:rPr>
          <w:rFonts w:ascii="Times New Roman" w:eastAsia="Times New Roman" w:hAnsi="Times New Roman" w:cs="Times New Roman"/>
          <w:i/>
        </w:rPr>
      </w:pPr>
      <w:r>
        <w:rPr>
          <w:rFonts w:ascii="Times New Roman" w:eastAsia="Times New Roman" w:hAnsi="Times New Roman" w:cs="Times New Roman"/>
          <w:i/>
        </w:rPr>
        <w:br w:type="page"/>
      </w:r>
    </w:p>
    <w:p w14:paraId="48F5ED4E" w14:textId="77777777" w:rsidR="00D61D14" w:rsidRDefault="00D61D14" w:rsidP="00D61D14">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lastRenderedPageBreak/>
        <w:t>Таблица № 4</w:t>
      </w:r>
    </w:p>
    <w:p w14:paraId="1D9DAF05" w14:textId="77777777" w:rsidR="00D61D14" w:rsidRDefault="00D61D14" w:rsidP="00D61D14">
      <w:pPr>
        <w:spacing w:after="0" w:line="240" w:lineRule="auto"/>
        <w:jc w:val="center"/>
        <w:rPr>
          <w:rFonts w:ascii="Times New Roman" w:hAnsi="Times New Roman" w:cs="Times New Roman"/>
          <w:b/>
          <w:sz w:val="24"/>
          <w:szCs w:val="24"/>
        </w:rPr>
      </w:pPr>
    </w:p>
    <w:p w14:paraId="45500997" w14:textId="77777777" w:rsidR="00D61D14" w:rsidRDefault="00D61D14" w:rsidP="00D61D1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Дисциплинарные производства,</w:t>
      </w:r>
    </w:p>
    <w:p w14:paraId="2A8CB73B" w14:textId="77777777" w:rsidR="00D61D14" w:rsidRDefault="00D61D14" w:rsidP="00D61D1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рассмотренные Советом Адвокатской палаты Санкт-Петербурга в соотношении по годам</w:t>
      </w:r>
    </w:p>
    <w:tbl>
      <w:tblPr>
        <w:tblW w:w="14555" w:type="dxa"/>
        <w:tblLook w:val="04A0" w:firstRow="1" w:lastRow="0" w:firstColumn="1" w:lastColumn="0" w:noHBand="0" w:noVBand="1"/>
      </w:tblPr>
      <w:tblGrid>
        <w:gridCol w:w="374"/>
        <w:gridCol w:w="881"/>
        <w:gridCol w:w="316"/>
        <w:gridCol w:w="316"/>
        <w:gridCol w:w="316"/>
        <w:gridCol w:w="316"/>
        <w:gridCol w:w="316"/>
        <w:gridCol w:w="316"/>
        <w:gridCol w:w="316"/>
        <w:gridCol w:w="316"/>
        <w:gridCol w:w="316"/>
        <w:gridCol w:w="316"/>
        <w:gridCol w:w="316"/>
        <w:gridCol w:w="316"/>
        <w:gridCol w:w="316"/>
        <w:gridCol w:w="316"/>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tblGrid>
      <w:tr w:rsidR="00D61D14" w14:paraId="276E6E62" w14:textId="77777777" w:rsidTr="00D61D14">
        <w:trPr>
          <w:trHeight w:val="870"/>
          <w:tblHeader/>
        </w:trPr>
        <w:tc>
          <w:tcPr>
            <w:tcW w:w="368" w:type="dxa"/>
            <w:vMerge w:val="restart"/>
            <w:tcBorders>
              <w:top w:val="single" w:sz="8" w:space="0" w:color="auto"/>
              <w:left w:val="single" w:sz="8" w:space="0" w:color="auto"/>
              <w:bottom w:val="single" w:sz="4" w:space="0" w:color="000000"/>
              <w:right w:val="single" w:sz="4" w:space="0" w:color="auto"/>
            </w:tcBorders>
            <w:noWrap/>
            <w:vAlign w:val="bottom"/>
            <w:hideMark/>
          </w:tcPr>
          <w:p w14:paraId="735E0FF2" w14:textId="77777777" w:rsidR="00D61D14" w:rsidRDefault="00D61D1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п/п</w:t>
            </w:r>
          </w:p>
        </w:tc>
        <w:tc>
          <w:tcPr>
            <w:tcW w:w="854" w:type="dxa"/>
            <w:vMerge w:val="restart"/>
            <w:tcBorders>
              <w:top w:val="single" w:sz="8" w:space="0" w:color="auto"/>
              <w:left w:val="single" w:sz="4" w:space="0" w:color="auto"/>
              <w:bottom w:val="single" w:sz="4" w:space="0" w:color="000000"/>
              <w:right w:val="single" w:sz="4" w:space="0" w:color="auto"/>
            </w:tcBorders>
            <w:vAlign w:val="bottom"/>
            <w:hideMark/>
          </w:tcPr>
          <w:p w14:paraId="7A96BBFC" w14:textId="77777777" w:rsidR="00D61D14" w:rsidRDefault="00D61D1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Вид решения (п. 1 ст. 25 Кодекса профессиональной этики адвоката — КПЭА)</w:t>
            </w:r>
          </w:p>
        </w:tc>
        <w:tc>
          <w:tcPr>
            <w:tcW w:w="1916" w:type="dxa"/>
            <w:gridSpan w:val="6"/>
            <w:tcBorders>
              <w:top w:val="single" w:sz="8" w:space="0" w:color="auto"/>
              <w:left w:val="nil"/>
              <w:bottom w:val="single" w:sz="4" w:space="0" w:color="auto"/>
              <w:right w:val="single" w:sz="4" w:space="0" w:color="000000"/>
            </w:tcBorders>
            <w:shd w:val="clear" w:color="auto" w:fill="DCE6F1"/>
            <w:vAlign w:val="bottom"/>
            <w:hideMark/>
          </w:tcPr>
          <w:p w14:paraId="03B6A32B" w14:textId="77777777" w:rsidR="00D61D14" w:rsidRDefault="00D61D1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Все поводы (по годам)</w:t>
            </w:r>
          </w:p>
        </w:tc>
        <w:tc>
          <w:tcPr>
            <w:tcW w:w="1917" w:type="dxa"/>
            <w:gridSpan w:val="6"/>
            <w:tcBorders>
              <w:top w:val="single" w:sz="8" w:space="0" w:color="auto"/>
              <w:left w:val="nil"/>
              <w:bottom w:val="single" w:sz="4" w:space="0" w:color="auto"/>
              <w:right w:val="single" w:sz="4" w:space="0" w:color="000000"/>
            </w:tcBorders>
            <w:shd w:val="clear" w:color="auto" w:fill="FDE9D9"/>
            <w:vAlign w:val="bottom"/>
            <w:hideMark/>
          </w:tcPr>
          <w:p w14:paraId="109E5C66" w14:textId="77777777" w:rsidR="00D61D14" w:rsidRDefault="00D61D1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Жалобы доверителей (по годам)</w:t>
            </w:r>
          </w:p>
        </w:tc>
        <w:tc>
          <w:tcPr>
            <w:tcW w:w="1878" w:type="dxa"/>
            <w:gridSpan w:val="6"/>
            <w:tcBorders>
              <w:top w:val="single" w:sz="8" w:space="0" w:color="auto"/>
              <w:left w:val="nil"/>
              <w:bottom w:val="single" w:sz="4" w:space="0" w:color="auto"/>
              <w:right w:val="single" w:sz="4" w:space="0" w:color="000000"/>
            </w:tcBorders>
            <w:shd w:val="clear" w:color="auto" w:fill="E4DFEC"/>
            <w:vAlign w:val="bottom"/>
            <w:hideMark/>
          </w:tcPr>
          <w:p w14:paraId="264B7C3D" w14:textId="77777777" w:rsidR="00D61D14" w:rsidRDefault="00D61D1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Жалобы адвокатов (по годам)</w:t>
            </w:r>
          </w:p>
        </w:tc>
        <w:tc>
          <w:tcPr>
            <w:tcW w:w="1878" w:type="dxa"/>
            <w:gridSpan w:val="6"/>
            <w:tcBorders>
              <w:top w:val="single" w:sz="8" w:space="0" w:color="auto"/>
              <w:left w:val="nil"/>
              <w:bottom w:val="single" w:sz="4" w:space="0" w:color="auto"/>
              <w:right w:val="single" w:sz="4" w:space="0" w:color="000000"/>
            </w:tcBorders>
            <w:shd w:val="clear" w:color="auto" w:fill="FDE9D9"/>
            <w:vAlign w:val="bottom"/>
            <w:hideMark/>
          </w:tcPr>
          <w:p w14:paraId="38E9F911" w14:textId="77777777" w:rsidR="00D61D14" w:rsidRDefault="00D61D1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Представления начальника ГУ МЮ РФ по СПб (по годам)</w:t>
            </w:r>
          </w:p>
        </w:tc>
        <w:tc>
          <w:tcPr>
            <w:tcW w:w="1922" w:type="dxa"/>
            <w:gridSpan w:val="6"/>
            <w:tcBorders>
              <w:top w:val="single" w:sz="8" w:space="0" w:color="auto"/>
              <w:left w:val="nil"/>
              <w:bottom w:val="single" w:sz="4" w:space="0" w:color="auto"/>
              <w:right w:val="single" w:sz="4" w:space="0" w:color="000000"/>
            </w:tcBorders>
            <w:shd w:val="clear" w:color="auto" w:fill="E4DFEC"/>
            <w:vAlign w:val="bottom"/>
            <w:hideMark/>
          </w:tcPr>
          <w:p w14:paraId="0304D0E7" w14:textId="77777777" w:rsidR="00D61D14" w:rsidRDefault="00D61D1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Представления вице-президента АП СПб (по годам)</w:t>
            </w:r>
          </w:p>
        </w:tc>
        <w:tc>
          <w:tcPr>
            <w:tcW w:w="1900" w:type="dxa"/>
            <w:gridSpan w:val="6"/>
            <w:tcBorders>
              <w:top w:val="single" w:sz="8" w:space="0" w:color="auto"/>
              <w:left w:val="nil"/>
              <w:bottom w:val="single" w:sz="4" w:space="0" w:color="auto"/>
              <w:right w:val="single" w:sz="4" w:space="0" w:color="000000"/>
            </w:tcBorders>
            <w:shd w:val="clear" w:color="auto" w:fill="FDE9D9"/>
            <w:noWrap/>
            <w:vAlign w:val="bottom"/>
            <w:hideMark/>
          </w:tcPr>
          <w:p w14:paraId="6ACEEB95" w14:textId="77777777" w:rsidR="00D61D14" w:rsidRDefault="00D61D1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Постановление суда (по годам)</w:t>
            </w:r>
          </w:p>
        </w:tc>
        <w:tc>
          <w:tcPr>
            <w:tcW w:w="1922" w:type="dxa"/>
            <w:gridSpan w:val="6"/>
            <w:tcBorders>
              <w:top w:val="nil"/>
              <w:left w:val="nil"/>
              <w:bottom w:val="single" w:sz="4" w:space="0" w:color="auto"/>
              <w:right w:val="single" w:sz="4" w:space="0" w:color="000000"/>
            </w:tcBorders>
            <w:shd w:val="clear" w:color="auto" w:fill="E4DFEC"/>
            <w:noWrap/>
            <w:vAlign w:val="bottom"/>
            <w:hideMark/>
          </w:tcPr>
          <w:p w14:paraId="1F309FC8" w14:textId="77777777" w:rsidR="00D61D14" w:rsidRDefault="00D61D1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Сообщение суда (по годам)</w:t>
            </w:r>
          </w:p>
        </w:tc>
      </w:tr>
      <w:tr w:rsidR="00D61D14" w14:paraId="79AFCE32" w14:textId="77777777" w:rsidTr="00D61D14">
        <w:trPr>
          <w:cantSplit/>
          <w:trHeight w:val="834"/>
          <w:tblHeader/>
        </w:trPr>
        <w:tc>
          <w:tcPr>
            <w:tcW w:w="0" w:type="auto"/>
            <w:vMerge/>
            <w:tcBorders>
              <w:top w:val="single" w:sz="8" w:space="0" w:color="auto"/>
              <w:left w:val="single" w:sz="8" w:space="0" w:color="auto"/>
              <w:bottom w:val="single" w:sz="4" w:space="0" w:color="000000"/>
              <w:right w:val="single" w:sz="4" w:space="0" w:color="auto"/>
            </w:tcBorders>
            <w:vAlign w:val="center"/>
            <w:hideMark/>
          </w:tcPr>
          <w:p w14:paraId="528D7E51" w14:textId="77777777" w:rsidR="00D61D14" w:rsidRDefault="00D61D14">
            <w:pPr>
              <w:spacing w:after="0"/>
              <w:rPr>
                <w:rFonts w:ascii="Times New Roman" w:eastAsia="Times New Roman" w:hAnsi="Times New Roman" w:cs="Times New Roman"/>
                <w:color w:val="000000"/>
                <w:sz w:val="18"/>
                <w:szCs w:val="18"/>
                <w:lang w:eastAsia="ru-RU"/>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14:paraId="1933C5AA" w14:textId="77777777" w:rsidR="00D61D14" w:rsidRDefault="00D61D14">
            <w:pPr>
              <w:spacing w:after="0"/>
              <w:rPr>
                <w:rFonts w:ascii="Times New Roman" w:eastAsia="Times New Roman" w:hAnsi="Times New Roman" w:cs="Times New Roman"/>
                <w:color w:val="000000"/>
                <w:sz w:val="18"/>
                <w:szCs w:val="18"/>
                <w:lang w:eastAsia="ru-RU"/>
              </w:rPr>
            </w:pPr>
          </w:p>
        </w:tc>
        <w:tc>
          <w:tcPr>
            <w:tcW w:w="334" w:type="dxa"/>
            <w:tcBorders>
              <w:top w:val="nil"/>
              <w:left w:val="nil"/>
              <w:bottom w:val="single" w:sz="4" w:space="0" w:color="auto"/>
              <w:right w:val="single" w:sz="4" w:space="0" w:color="auto"/>
            </w:tcBorders>
            <w:noWrap/>
            <w:textDirection w:val="btLr"/>
            <w:vAlign w:val="bottom"/>
            <w:hideMark/>
          </w:tcPr>
          <w:p w14:paraId="7232D53C"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2004-2009</w:t>
            </w:r>
          </w:p>
        </w:tc>
        <w:tc>
          <w:tcPr>
            <w:tcW w:w="334" w:type="dxa"/>
            <w:tcBorders>
              <w:top w:val="nil"/>
              <w:left w:val="nil"/>
              <w:bottom w:val="single" w:sz="4" w:space="0" w:color="auto"/>
              <w:right w:val="single" w:sz="4" w:space="0" w:color="auto"/>
            </w:tcBorders>
            <w:noWrap/>
            <w:textDirection w:val="btLr"/>
            <w:vAlign w:val="bottom"/>
            <w:hideMark/>
          </w:tcPr>
          <w:p w14:paraId="232B4DC5"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2010-2013</w:t>
            </w:r>
          </w:p>
        </w:tc>
        <w:tc>
          <w:tcPr>
            <w:tcW w:w="312" w:type="dxa"/>
            <w:tcBorders>
              <w:top w:val="nil"/>
              <w:left w:val="nil"/>
              <w:bottom w:val="single" w:sz="4" w:space="0" w:color="auto"/>
              <w:right w:val="single" w:sz="4" w:space="0" w:color="auto"/>
            </w:tcBorders>
            <w:shd w:val="clear" w:color="auto" w:fill="D1FFFF"/>
            <w:noWrap/>
            <w:textDirection w:val="btLr"/>
            <w:vAlign w:val="bottom"/>
            <w:hideMark/>
          </w:tcPr>
          <w:p w14:paraId="4F53327E"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2014</w:t>
            </w:r>
          </w:p>
        </w:tc>
        <w:tc>
          <w:tcPr>
            <w:tcW w:w="312" w:type="dxa"/>
            <w:tcBorders>
              <w:top w:val="nil"/>
              <w:left w:val="nil"/>
              <w:bottom w:val="single" w:sz="4" w:space="0" w:color="auto"/>
              <w:right w:val="single" w:sz="4" w:space="0" w:color="auto"/>
            </w:tcBorders>
            <w:shd w:val="clear" w:color="auto" w:fill="FFE5FF"/>
            <w:noWrap/>
            <w:textDirection w:val="btLr"/>
            <w:vAlign w:val="bottom"/>
            <w:hideMark/>
          </w:tcPr>
          <w:p w14:paraId="45C4E0E4"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2015</w:t>
            </w:r>
          </w:p>
        </w:tc>
        <w:tc>
          <w:tcPr>
            <w:tcW w:w="312" w:type="dxa"/>
            <w:tcBorders>
              <w:top w:val="nil"/>
              <w:left w:val="nil"/>
              <w:bottom w:val="single" w:sz="4" w:space="0" w:color="auto"/>
              <w:right w:val="single" w:sz="4" w:space="0" w:color="auto"/>
            </w:tcBorders>
            <w:shd w:val="clear" w:color="auto" w:fill="FDE9D9"/>
            <w:noWrap/>
            <w:textDirection w:val="btLr"/>
            <w:vAlign w:val="bottom"/>
            <w:hideMark/>
          </w:tcPr>
          <w:p w14:paraId="2CF471DB"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2016</w:t>
            </w:r>
          </w:p>
        </w:tc>
        <w:tc>
          <w:tcPr>
            <w:tcW w:w="312" w:type="dxa"/>
            <w:tcBorders>
              <w:top w:val="nil"/>
              <w:left w:val="nil"/>
              <w:bottom w:val="single" w:sz="4" w:space="0" w:color="auto"/>
              <w:right w:val="single" w:sz="4" w:space="0" w:color="auto"/>
            </w:tcBorders>
            <w:shd w:val="clear" w:color="auto" w:fill="E4DFEC"/>
            <w:noWrap/>
            <w:textDirection w:val="btLr"/>
            <w:vAlign w:val="bottom"/>
            <w:hideMark/>
          </w:tcPr>
          <w:p w14:paraId="38C0AF08"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2017</w:t>
            </w:r>
          </w:p>
        </w:tc>
        <w:tc>
          <w:tcPr>
            <w:tcW w:w="334" w:type="dxa"/>
            <w:tcBorders>
              <w:top w:val="nil"/>
              <w:left w:val="nil"/>
              <w:bottom w:val="single" w:sz="4" w:space="0" w:color="auto"/>
              <w:right w:val="single" w:sz="4" w:space="0" w:color="auto"/>
            </w:tcBorders>
            <w:noWrap/>
            <w:textDirection w:val="btLr"/>
            <w:vAlign w:val="bottom"/>
            <w:hideMark/>
          </w:tcPr>
          <w:p w14:paraId="5307A2E4"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2004-2009</w:t>
            </w:r>
          </w:p>
        </w:tc>
        <w:tc>
          <w:tcPr>
            <w:tcW w:w="334" w:type="dxa"/>
            <w:tcBorders>
              <w:top w:val="nil"/>
              <w:left w:val="nil"/>
              <w:bottom w:val="single" w:sz="4" w:space="0" w:color="auto"/>
              <w:right w:val="single" w:sz="4" w:space="0" w:color="auto"/>
            </w:tcBorders>
            <w:noWrap/>
            <w:textDirection w:val="btLr"/>
            <w:vAlign w:val="bottom"/>
            <w:hideMark/>
          </w:tcPr>
          <w:p w14:paraId="6700EEA0"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2010-2013</w:t>
            </w:r>
          </w:p>
        </w:tc>
        <w:tc>
          <w:tcPr>
            <w:tcW w:w="312" w:type="dxa"/>
            <w:tcBorders>
              <w:top w:val="nil"/>
              <w:left w:val="nil"/>
              <w:bottom w:val="single" w:sz="4" w:space="0" w:color="auto"/>
              <w:right w:val="single" w:sz="4" w:space="0" w:color="auto"/>
            </w:tcBorders>
            <w:shd w:val="clear" w:color="auto" w:fill="D1FFFF"/>
            <w:noWrap/>
            <w:textDirection w:val="btLr"/>
            <w:vAlign w:val="bottom"/>
            <w:hideMark/>
          </w:tcPr>
          <w:p w14:paraId="29CF5C40"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2014</w:t>
            </w:r>
          </w:p>
        </w:tc>
        <w:tc>
          <w:tcPr>
            <w:tcW w:w="312" w:type="dxa"/>
            <w:tcBorders>
              <w:top w:val="nil"/>
              <w:left w:val="nil"/>
              <w:bottom w:val="single" w:sz="4" w:space="0" w:color="auto"/>
              <w:right w:val="single" w:sz="4" w:space="0" w:color="auto"/>
            </w:tcBorders>
            <w:shd w:val="clear" w:color="auto" w:fill="FFE5FF"/>
            <w:noWrap/>
            <w:textDirection w:val="btLr"/>
            <w:vAlign w:val="bottom"/>
            <w:hideMark/>
          </w:tcPr>
          <w:p w14:paraId="1312BADA"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2015</w:t>
            </w:r>
          </w:p>
        </w:tc>
        <w:tc>
          <w:tcPr>
            <w:tcW w:w="312" w:type="dxa"/>
            <w:tcBorders>
              <w:top w:val="nil"/>
              <w:left w:val="nil"/>
              <w:bottom w:val="single" w:sz="4" w:space="0" w:color="auto"/>
              <w:right w:val="single" w:sz="4" w:space="0" w:color="auto"/>
            </w:tcBorders>
            <w:shd w:val="clear" w:color="auto" w:fill="FDE9D9"/>
            <w:noWrap/>
            <w:textDirection w:val="btLr"/>
            <w:vAlign w:val="bottom"/>
            <w:hideMark/>
          </w:tcPr>
          <w:p w14:paraId="5096E821"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2016</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485416E6"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2017</w:t>
            </w:r>
          </w:p>
        </w:tc>
        <w:tc>
          <w:tcPr>
            <w:tcW w:w="313" w:type="dxa"/>
            <w:tcBorders>
              <w:top w:val="nil"/>
              <w:left w:val="nil"/>
              <w:bottom w:val="single" w:sz="4" w:space="0" w:color="auto"/>
              <w:right w:val="single" w:sz="4" w:space="0" w:color="auto"/>
            </w:tcBorders>
            <w:noWrap/>
            <w:textDirection w:val="btLr"/>
            <w:vAlign w:val="bottom"/>
            <w:hideMark/>
          </w:tcPr>
          <w:p w14:paraId="5CFF5862"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2004-2009</w:t>
            </w:r>
          </w:p>
        </w:tc>
        <w:tc>
          <w:tcPr>
            <w:tcW w:w="313" w:type="dxa"/>
            <w:tcBorders>
              <w:top w:val="nil"/>
              <w:left w:val="nil"/>
              <w:bottom w:val="single" w:sz="4" w:space="0" w:color="auto"/>
              <w:right w:val="single" w:sz="4" w:space="0" w:color="auto"/>
            </w:tcBorders>
            <w:noWrap/>
            <w:textDirection w:val="btLr"/>
            <w:vAlign w:val="bottom"/>
            <w:hideMark/>
          </w:tcPr>
          <w:p w14:paraId="4AEE97D8"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2010-2013</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3E44170E"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2014</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553548E7"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2015</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783AB76E"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2016</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7F9BFE47"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2017</w:t>
            </w:r>
          </w:p>
        </w:tc>
        <w:tc>
          <w:tcPr>
            <w:tcW w:w="313" w:type="dxa"/>
            <w:tcBorders>
              <w:top w:val="nil"/>
              <w:left w:val="nil"/>
              <w:bottom w:val="single" w:sz="4" w:space="0" w:color="auto"/>
              <w:right w:val="single" w:sz="4" w:space="0" w:color="auto"/>
            </w:tcBorders>
            <w:noWrap/>
            <w:textDirection w:val="btLr"/>
            <w:vAlign w:val="bottom"/>
            <w:hideMark/>
          </w:tcPr>
          <w:p w14:paraId="1E76EBCC"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2004-2009</w:t>
            </w:r>
          </w:p>
        </w:tc>
        <w:tc>
          <w:tcPr>
            <w:tcW w:w="313" w:type="dxa"/>
            <w:tcBorders>
              <w:top w:val="nil"/>
              <w:left w:val="nil"/>
              <w:bottom w:val="single" w:sz="4" w:space="0" w:color="auto"/>
              <w:right w:val="single" w:sz="4" w:space="0" w:color="auto"/>
            </w:tcBorders>
            <w:noWrap/>
            <w:textDirection w:val="btLr"/>
            <w:vAlign w:val="bottom"/>
            <w:hideMark/>
          </w:tcPr>
          <w:p w14:paraId="5340AA47"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2010-2013</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72D15655"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2014</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63E9F456"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2015</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214F7204"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2016</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7FD5D712"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2017</w:t>
            </w:r>
          </w:p>
        </w:tc>
        <w:tc>
          <w:tcPr>
            <w:tcW w:w="335" w:type="dxa"/>
            <w:tcBorders>
              <w:top w:val="nil"/>
              <w:left w:val="nil"/>
              <w:bottom w:val="single" w:sz="4" w:space="0" w:color="auto"/>
              <w:right w:val="single" w:sz="4" w:space="0" w:color="auto"/>
            </w:tcBorders>
            <w:noWrap/>
            <w:textDirection w:val="btLr"/>
            <w:vAlign w:val="bottom"/>
            <w:hideMark/>
          </w:tcPr>
          <w:p w14:paraId="49A8C2A7"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2004-2009</w:t>
            </w:r>
          </w:p>
        </w:tc>
        <w:tc>
          <w:tcPr>
            <w:tcW w:w="335" w:type="dxa"/>
            <w:tcBorders>
              <w:top w:val="nil"/>
              <w:left w:val="nil"/>
              <w:bottom w:val="single" w:sz="4" w:space="0" w:color="auto"/>
              <w:right w:val="single" w:sz="4" w:space="0" w:color="auto"/>
            </w:tcBorders>
            <w:noWrap/>
            <w:textDirection w:val="btLr"/>
            <w:vAlign w:val="bottom"/>
            <w:hideMark/>
          </w:tcPr>
          <w:p w14:paraId="6A4056E8"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2010-2013</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4153051B"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2014</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28F7BC32"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2015</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42FB8668"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2016</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46601F1E"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2017</w:t>
            </w:r>
          </w:p>
        </w:tc>
        <w:tc>
          <w:tcPr>
            <w:tcW w:w="335" w:type="dxa"/>
            <w:tcBorders>
              <w:top w:val="nil"/>
              <w:left w:val="nil"/>
              <w:bottom w:val="single" w:sz="4" w:space="0" w:color="auto"/>
              <w:right w:val="single" w:sz="4" w:space="0" w:color="auto"/>
            </w:tcBorders>
            <w:noWrap/>
            <w:textDirection w:val="btLr"/>
            <w:vAlign w:val="bottom"/>
            <w:hideMark/>
          </w:tcPr>
          <w:p w14:paraId="7096ABD8"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2004-2009</w:t>
            </w:r>
          </w:p>
        </w:tc>
        <w:tc>
          <w:tcPr>
            <w:tcW w:w="313" w:type="dxa"/>
            <w:tcBorders>
              <w:top w:val="nil"/>
              <w:left w:val="nil"/>
              <w:bottom w:val="single" w:sz="4" w:space="0" w:color="auto"/>
              <w:right w:val="single" w:sz="4" w:space="0" w:color="auto"/>
            </w:tcBorders>
            <w:noWrap/>
            <w:textDirection w:val="btLr"/>
            <w:vAlign w:val="bottom"/>
            <w:hideMark/>
          </w:tcPr>
          <w:p w14:paraId="5F4B7786"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2010-2013</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6D354BD5"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2014</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30AB29C2"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2015</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316DC939"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2016</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5BCD7010"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2017</w:t>
            </w:r>
          </w:p>
        </w:tc>
        <w:tc>
          <w:tcPr>
            <w:tcW w:w="335" w:type="dxa"/>
            <w:tcBorders>
              <w:top w:val="nil"/>
              <w:left w:val="nil"/>
              <w:bottom w:val="single" w:sz="4" w:space="0" w:color="auto"/>
              <w:right w:val="single" w:sz="4" w:space="0" w:color="auto"/>
            </w:tcBorders>
            <w:noWrap/>
            <w:textDirection w:val="btLr"/>
            <w:vAlign w:val="bottom"/>
            <w:hideMark/>
          </w:tcPr>
          <w:p w14:paraId="73510647"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2004-2009</w:t>
            </w:r>
          </w:p>
        </w:tc>
        <w:tc>
          <w:tcPr>
            <w:tcW w:w="335" w:type="dxa"/>
            <w:tcBorders>
              <w:top w:val="nil"/>
              <w:left w:val="nil"/>
              <w:bottom w:val="single" w:sz="4" w:space="0" w:color="auto"/>
              <w:right w:val="single" w:sz="4" w:space="0" w:color="auto"/>
            </w:tcBorders>
            <w:noWrap/>
            <w:textDirection w:val="btLr"/>
            <w:vAlign w:val="bottom"/>
            <w:hideMark/>
          </w:tcPr>
          <w:p w14:paraId="066AC44A"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2010-2013</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48F8ECFA"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2014</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10A7FF1A"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2015</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17F2387A"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2016</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426D645B" w14:textId="77777777" w:rsidR="00D61D14" w:rsidRDefault="00D61D14">
            <w:pPr>
              <w:spacing w:after="0" w:line="240" w:lineRule="auto"/>
              <w:ind w:left="113" w:right="11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2017</w:t>
            </w:r>
          </w:p>
        </w:tc>
      </w:tr>
      <w:tr w:rsidR="00D61D14" w14:paraId="10AC788A" w14:textId="77777777" w:rsidTr="00D61D14">
        <w:trPr>
          <w:trHeight w:val="300"/>
        </w:trPr>
        <w:tc>
          <w:tcPr>
            <w:tcW w:w="368" w:type="dxa"/>
            <w:tcBorders>
              <w:top w:val="nil"/>
              <w:left w:val="single" w:sz="8" w:space="0" w:color="auto"/>
              <w:bottom w:val="single" w:sz="4" w:space="0" w:color="auto"/>
              <w:right w:val="single" w:sz="4" w:space="0" w:color="auto"/>
            </w:tcBorders>
            <w:noWrap/>
            <w:vAlign w:val="bottom"/>
            <w:hideMark/>
          </w:tcPr>
          <w:p w14:paraId="68865DE1"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I</w:t>
            </w:r>
          </w:p>
        </w:tc>
        <w:tc>
          <w:tcPr>
            <w:tcW w:w="14187" w:type="dxa"/>
            <w:gridSpan w:val="43"/>
            <w:tcBorders>
              <w:top w:val="single" w:sz="4" w:space="0" w:color="auto"/>
              <w:left w:val="single" w:sz="4" w:space="0" w:color="auto"/>
              <w:bottom w:val="nil"/>
              <w:right w:val="single" w:sz="4" w:space="0" w:color="auto"/>
            </w:tcBorders>
            <w:noWrap/>
            <w:vAlign w:val="bottom"/>
            <w:hideMark/>
          </w:tcPr>
          <w:p w14:paraId="05CC7B8D" w14:textId="77777777" w:rsidR="00D61D14" w:rsidRDefault="00D61D14">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О наличии в действиях (бездействии) адвоката нарушения норм законодательства об адвокатской деятельности и адвокатуре и (или) КПЭА о неисполнении или ненадлежащем исполнении им своих</w:t>
            </w:r>
          </w:p>
        </w:tc>
      </w:tr>
      <w:tr w:rsidR="00D61D14" w14:paraId="758DF7E2" w14:textId="77777777" w:rsidTr="00D61D14">
        <w:trPr>
          <w:trHeight w:val="300"/>
        </w:trPr>
        <w:tc>
          <w:tcPr>
            <w:tcW w:w="368" w:type="dxa"/>
            <w:tcBorders>
              <w:top w:val="nil"/>
              <w:left w:val="single" w:sz="8" w:space="0" w:color="auto"/>
              <w:bottom w:val="single" w:sz="4" w:space="0" w:color="auto"/>
              <w:right w:val="single" w:sz="4" w:space="0" w:color="auto"/>
            </w:tcBorders>
            <w:noWrap/>
            <w:vAlign w:val="bottom"/>
            <w:hideMark/>
          </w:tcPr>
          <w:p w14:paraId="4398EEF8"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14187" w:type="dxa"/>
            <w:gridSpan w:val="43"/>
            <w:tcBorders>
              <w:top w:val="single" w:sz="4" w:space="0" w:color="auto"/>
              <w:left w:val="nil"/>
              <w:bottom w:val="single" w:sz="4" w:space="0" w:color="auto"/>
              <w:right w:val="single" w:sz="4" w:space="0" w:color="auto"/>
            </w:tcBorders>
            <w:noWrap/>
            <w:vAlign w:val="bottom"/>
            <w:hideMark/>
          </w:tcPr>
          <w:p w14:paraId="5D1479B5" w14:textId="77777777" w:rsidR="00D61D14" w:rsidRDefault="00D61D14">
            <w:pPr>
              <w:spacing w:after="0" w:line="240" w:lineRule="auto"/>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По видам взыскания:</w:t>
            </w:r>
          </w:p>
        </w:tc>
      </w:tr>
      <w:tr w:rsidR="00D61D14" w14:paraId="047B75CF" w14:textId="77777777" w:rsidTr="00D61D14">
        <w:trPr>
          <w:cantSplit/>
          <w:trHeight w:val="751"/>
        </w:trPr>
        <w:tc>
          <w:tcPr>
            <w:tcW w:w="368" w:type="dxa"/>
            <w:tcBorders>
              <w:top w:val="nil"/>
              <w:left w:val="single" w:sz="8" w:space="0" w:color="auto"/>
              <w:bottom w:val="single" w:sz="4" w:space="0" w:color="auto"/>
              <w:right w:val="single" w:sz="4" w:space="0" w:color="auto"/>
            </w:tcBorders>
            <w:noWrap/>
            <w:vAlign w:val="bottom"/>
            <w:hideMark/>
          </w:tcPr>
          <w:p w14:paraId="626B7EDA"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w:t>
            </w:r>
          </w:p>
        </w:tc>
        <w:tc>
          <w:tcPr>
            <w:tcW w:w="854" w:type="dxa"/>
            <w:tcBorders>
              <w:top w:val="nil"/>
              <w:left w:val="nil"/>
              <w:bottom w:val="single" w:sz="4" w:space="0" w:color="auto"/>
              <w:right w:val="single" w:sz="4" w:space="0" w:color="auto"/>
            </w:tcBorders>
            <w:noWrap/>
            <w:vAlign w:val="bottom"/>
            <w:hideMark/>
          </w:tcPr>
          <w:p w14:paraId="50EE64CF" w14:textId="77777777" w:rsidR="00D61D14" w:rsidRDefault="00D61D1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замечание</w:t>
            </w:r>
          </w:p>
        </w:tc>
        <w:tc>
          <w:tcPr>
            <w:tcW w:w="334" w:type="dxa"/>
            <w:tcBorders>
              <w:top w:val="nil"/>
              <w:left w:val="nil"/>
              <w:bottom w:val="single" w:sz="4" w:space="0" w:color="auto"/>
              <w:right w:val="single" w:sz="4" w:space="0" w:color="auto"/>
            </w:tcBorders>
            <w:textDirection w:val="btLr"/>
            <w:vAlign w:val="bottom"/>
            <w:hideMark/>
          </w:tcPr>
          <w:p w14:paraId="649E3D74"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192</w:t>
            </w:r>
          </w:p>
        </w:tc>
        <w:tc>
          <w:tcPr>
            <w:tcW w:w="334" w:type="dxa"/>
            <w:tcBorders>
              <w:top w:val="nil"/>
              <w:left w:val="nil"/>
              <w:bottom w:val="single" w:sz="4" w:space="0" w:color="auto"/>
              <w:right w:val="single" w:sz="4" w:space="0" w:color="auto"/>
            </w:tcBorders>
            <w:textDirection w:val="btLr"/>
            <w:vAlign w:val="bottom"/>
            <w:hideMark/>
          </w:tcPr>
          <w:p w14:paraId="25A8665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195</w:t>
            </w:r>
          </w:p>
        </w:tc>
        <w:tc>
          <w:tcPr>
            <w:tcW w:w="312" w:type="dxa"/>
            <w:tcBorders>
              <w:top w:val="nil"/>
              <w:left w:val="nil"/>
              <w:bottom w:val="single" w:sz="4" w:space="0" w:color="auto"/>
              <w:right w:val="single" w:sz="4" w:space="0" w:color="auto"/>
            </w:tcBorders>
            <w:shd w:val="clear" w:color="auto" w:fill="D1FFFF"/>
            <w:noWrap/>
            <w:textDirection w:val="btLr"/>
            <w:vAlign w:val="bottom"/>
            <w:hideMark/>
          </w:tcPr>
          <w:p w14:paraId="486A808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312" w:type="dxa"/>
            <w:tcBorders>
              <w:top w:val="nil"/>
              <w:left w:val="nil"/>
              <w:bottom w:val="single" w:sz="4" w:space="0" w:color="auto"/>
              <w:right w:val="single" w:sz="4" w:space="0" w:color="auto"/>
            </w:tcBorders>
            <w:shd w:val="clear" w:color="auto" w:fill="FFE5FF"/>
            <w:noWrap/>
            <w:textDirection w:val="btLr"/>
            <w:vAlign w:val="bottom"/>
            <w:hideMark/>
          </w:tcPr>
          <w:p w14:paraId="38D196F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32</w:t>
            </w:r>
          </w:p>
        </w:tc>
        <w:tc>
          <w:tcPr>
            <w:tcW w:w="312" w:type="dxa"/>
            <w:tcBorders>
              <w:top w:val="nil"/>
              <w:left w:val="nil"/>
              <w:bottom w:val="single" w:sz="4" w:space="0" w:color="auto"/>
              <w:right w:val="single" w:sz="4" w:space="0" w:color="auto"/>
            </w:tcBorders>
            <w:shd w:val="clear" w:color="auto" w:fill="FDE9D9"/>
            <w:noWrap/>
            <w:textDirection w:val="btLr"/>
            <w:vAlign w:val="bottom"/>
            <w:hideMark/>
          </w:tcPr>
          <w:p w14:paraId="5B99F02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w:t>
            </w:r>
          </w:p>
        </w:tc>
        <w:tc>
          <w:tcPr>
            <w:tcW w:w="312" w:type="dxa"/>
            <w:tcBorders>
              <w:top w:val="nil"/>
              <w:left w:val="nil"/>
              <w:bottom w:val="single" w:sz="4" w:space="0" w:color="auto"/>
              <w:right w:val="single" w:sz="4" w:space="0" w:color="auto"/>
            </w:tcBorders>
            <w:shd w:val="clear" w:color="auto" w:fill="E4DFEC"/>
            <w:noWrap/>
            <w:textDirection w:val="btLr"/>
            <w:vAlign w:val="bottom"/>
            <w:hideMark/>
          </w:tcPr>
          <w:p w14:paraId="3B9EE14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26</w:t>
            </w:r>
          </w:p>
        </w:tc>
        <w:tc>
          <w:tcPr>
            <w:tcW w:w="334" w:type="dxa"/>
            <w:tcBorders>
              <w:top w:val="nil"/>
              <w:left w:val="nil"/>
              <w:bottom w:val="single" w:sz="4" w:space="0" w:color="auto"/>
              <w:right w:val="single" w:sz="4" w:space="0" w:color="auto"/>
            </w:tcBorders>
            <w:noWrap/>
            <w:textDirection w:val="btLr"/>
            <w:vAlign w:val="bottom"/>
            <w:hideMark/>
          </w:tcPr>
          <w:p w14:paraId="593479B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37</w:t>
            </w:r>
          </w:p>
        </w:tc>
        <w:tc>
          <w:tcPr>
            <w:tcW w:w="334" w:type="dxa"/>
            <w:tcBorders>
              <w:top w:val="nil"/>
              <w:left w:val="nil"/>
              <w:bottom w:val="single" w:sz="4" w:space="0" w:color="auto"/>
              <w:right w:val="single" w:sz="4" w:space="0" w:color="auto"/>
            </w:tcBorders>
            <w:noWrap/>
            <w:textDirection w:val="btLr"/>
            <w:vAlign w:val="bottom"/>
            <w:hideMark/>
          </w:tcPr>
          <w:p w14:paraId="4D2D578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w:t>
            </w:r>
          </w:p>
        </w:tc>
        <w:tc>
          <w:tcPr>
            <w:tcW w:w="312" w:type="dxa"/>
            <w:tcBorders>
              <w:top w:val="nil"/>
              <w:left w:val="nil"/>
              <w:bottom w:val="single" w:sz="4" w:space="0" w:color="auto"/>
              <w:right w:val="single" w:sz="4" w:space="0" w:color="auto"/>
            </w:tcBorders>
            <w:shd w:val="clear" w:color="auto" w:fill="CCFFFF"/>
            <w:noWrap/>
            <w:textDirection w:val="btLr"/>
            <w:vAlign w:val="bottom"/>
            <w:hideMark/>
          </w:tcPr>
          <w:p w14:paraId="5F84139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312" w:type="dxa"/>
            <w:tcBorders>
              <w:top w:val="nil"/>
              <w:left w:val="nil"/>
              <w:bottom w:val="single" w:sz="4" w:space="0" w:color="auto"/>
              <w:right w:val="single" w:sz="4" w:space="0" w:color="auto"/>
            </w:tcBorders>
            <w:shd w:val="clear" w:color="auto" w:fill="FFE5FF"/>
            <w:noWrap/>
            <w:textDirection w:val="btLr"/>
            <w:vAlign w:val="bottom"/>
            <w:hideMark/>
          </w:tcPr>
          <w:p w14:paraId="68F136A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312" w:type="dxa"/>
            <w:tcBorders>
              <w:top w:val="nil"/>
              <w:left w:val="nil"/>
              <w:bottom w:val="single" w:sz="4" w:space="0" w:color="auto"/>
              <w:right w:val="single" w:sz="4" w:space="0" w:color="auto"/>
            </w:tcBorders>
            <w:shd w:val="clear" w:color="auto" w:fill="FDE9D9"/>
            <w:noWrap/>
            <w:textDirection w:val="btLr"/>
            <w:vAlign w:val="bottom"/>
            <w:hideMark/>
          </w:tcPr>
          <w:p w14:paraId="08CA0BC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4A3338E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c>
          <w:tcPr>
            <w:tcW w:w="313" w:type="dxa"/>
            <w:tcBorders>
              <w:top w:val="nil"/>
              <w:left w:val="nil"/>
              <w:bottom w:val="single" w:sz="4" w:space="0" w:color="auto"/>
              <w:right w:val="single" w:sz="4" w:space="0" w:color="auto"/>
            </w:tcBorders>
            <w:noWrap/>
            <w:textDirection w:val="btLr"/>
            <w:vAlign w:val="bottom"/>
            <w:hideMark/>
          </w:tcPr>
          <w:p w14:paraId="2A1A945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noWrap/>
            <w:textDirection w:val="btLr"/>
            <w:vAlign w:val="bottom"/>
            <w:hideMark/>
          </w:tcPr>
          <w:p w14:paraId="58B99DB4"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63E3E2E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3884699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4AD3D67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3BD782C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noWrap/>
            <w:textDirection w:val="btLr"/>
            <w:vAlign w:val="bottom"/>
            <w:hideMark/>
          </w:tcPr>
          <w:p w14:paraId="55C1B7B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w:t>
            </w:r>
          </w:p>
        </w:tc>
        <w:tc>
          <w:tcPr>
            <w:tcW w:w="313" w:type="dxa"/>
            <w:tcBorders>
              <w:top w:val="nil"/>
              <w:left w:val="nil"/>
              <w:bottom w:val="single" w:sz="4" w:space="0" w:color="auto"/>
              <w:right w:val="single" w:sz="4" w:space="0" w:color="auto"/>
            </w:tcBorders>
            <w:noWrap/>
            <w:textDirection w:val="btLr"/>
            <w:vAlign w:val="bottom"/>
            <w:hideMark/>
          </w:tcPr>
          <w:p w14:paraId="03B16E4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48E147C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058A916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2FF8F18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7C56FBC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35" w:type="dxa"/>
            <w:tcBorders>
              <w:top w:val="nil"/>
              <w:left w:val="nil"/>
              <w:bottom w:val="single" w:sz="4" w:space="0" w:color="auto"/>
              <w:right w:val="single" w:sz="4" w:space="0" w:color="auto"/>
            </w:tcBorders>
            <w:noWrap/>
            <w:textDirection w:val="btLr"/>
            <w:vAlign w:val="bottom"/>
            <w:hideMark/>
          </w:tcPr>
          <w:p w14:paraId="3006919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60</w:t>
            </w:r>
          </w:p>
        </w:tc>
        <w:tc>
          <w:tcPr>
            <w:tcW w:w="335" w:type="dxa"/>
            <w:tcBorders>
              <w:top w:val="nil"/>
              <w:left w:val="nil"/>
              <w:bottom w:val="single" w:sz="4" w:space="0" w:color="auto"/>
              <w:right w:val="single" w:sz="4" w:space="0" w:color="auto"/>
            </w:tcBorders>
            <w:noWrap/>
            <w:textDirection w:val="btLr"/>
            <w:vAlign w:val="bottom"/>
            <w:hideMark/>
          </w:tcPr>
          <w:p w14:paraId="070BDE4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118</w:t>
            </w:r>
          </w:p>
        </w:tc>
        <w:tc>
          <w:tcPr>
            <w:tcW w:w="313" w:type="dxa"/>
            <w:tcBorders>
              <w:top w:val="nil"/>
              <w:left w:val="nil"/>
              <w:bottom w:val="single" w:sz="4" w:space="0" w:color="auto"/>
              <w:right w:val="single" w:sz="4" w:space="0" w:color="auto"/>
            </w:tcBorders>
            <w:shd w:val="clear" w:color="auto" w:fill="CCFFFF"/>
            <w:noWrap/>
            <w:textDirection w:val="btLr"/>
            <w:vAlign w:val="bottom"/>
            <w:hideMark/>
          </w:tcPr>
          <w:p w14:paraId="6D5AA81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49EEC4C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68000B70"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64C3BF4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w:t>
            </w:r>
          </w:p>
        </w:tc>
        <w:tc>
          <w:tcPr>
            <w:tcW w:w="335" w:type="dxa"/>
            <w:tcBorders>
              <w:top w:val="nil"/>
              <w:left w:val="nil"/>
              <w:bottom w:val="single" w:sz="4" w:space="0" w:color="auto"/>
              <w:right w:val="single" w:sz="4" w:space="0" w:color="auto"/>
            </w:tcBorders>
            <w:noWrap/>
            <w:textDirection w:val="btLr"/>
            <w:vAlign w:val="bottom"/>
            <w:hideMark/>
          </w:tcPr>
          <w:p w14:paraId="448DB65F"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w:t>
            </w:r>
          </w:p>
        </w:tc>
        <w:tc>
          <w:tcPr>
            <w:tcW w:w="313" w:type="dxa"/>
            <w:tcBorders>
              <w:top w:val="nil"/>
              <w:left w:val="nil"/>
              <w:bottom w:val="single" w:sz="4" w:space="0" w:color="auto"/>
              <w:right w:val="single" w:sz="4" w:space="0" w:color="auto"/>
            </w:tcBorders>
            <w:noWrap/>
            <w:textDirection w:val="btLr"/>
            <w:vAlign w:val="bottom"/>
            <w:hideMark/>
          </w:tcPr>
          <w:p w14:paraId="0B9A417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37CE3BB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7DD67C6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286F64D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547C7BD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335" w:type="dxa"/>
            <w:tcBorders>
              <w:top w:val="nil"/>
              <w:left w:val="nil"/>
              <w:bottom w:val="single" w:sz="4" w:space="0" w:color="auto"/>
              <w:right w:val="single" w:sz="4" w:space="0" w:color="auto"/>
            </w:tcBorders>
            <w:noWrap/>
            <w:textDirection w:val="btLr"/>
            <w:vAlign w:val="bottom"/>
            <w:hideMark/>
          </w:tcPr>
          <w:p w14:paraId="46A720D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w:t>
            </w:r>
          </w:p>
        </w:tc>
        <w:tc>
          <w:tcPr>
            <w:tcW w:w="335" w:type="dxa"/>
            <w:tcBorders>
              <w:top w:val="nil"/>
              <w:left w:val="nil"/>
              <w:bottom w:val="single" w:sz="4" w:space="0" w:color="auto"/>
              <w:right w:val="single" w:sz="4" w:space="0" w:color="auto"/>
            </w:tcBorders>
            <w:noWrap/>
            <w:textDirection w:val="btLr"/>
            <w:vAlign w:val="bottom"/>
            <w:hideMark/>
          </w:tcPr>
          <w:p w14:paraId="14A309F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32</w:t>
            </w:r>
          </w:p>
        </w:tc>
        <w:tc>
          <w:tcPr>
            <w:tcW w:w="313" w:type="dxa"/>
            <w:tcBorders>
              <w:top w:val="nil"/>
              <w:left w:val="nil"/>
              <w:bottom w:val="single" w:sz="4" w:space="0" w:color="auto"/>
              <w:right w:val="single" w:sz="4" w:space="0" w:color="auto"/>
            </w:tcBorders>
            <w:shd w:val="clear" w:color="auto" w:fill="CCFFFF"/>
            <w:noWrap/>
            <w:textDirection w:val="btLr"/>
            <w:vAlign w:val="bottom"/>
            <w:hideMark/>
          </w:tcPr>
          <w:p w14:paraId="4DC1C48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1D9D8F04"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3" w:type="dxa"/>
            <w:tcBorders>
              <w:top w:val="nil"/>
              <w:left w:val="nil"/>
              <w:bottom w:val="single" w:sz="4" w:space="0" w:color="auto"/>
              <w:right w:val="nil"/>
            </w:tcBorders>
            <w:shd w:val="clear" w:color="auto" w:fill="FDE9D9"/>
            <w:noWrap/>
            <w:textDirection w:val="btLr"/>
            <w:vAlign w:val="bottom"/>
            <w:hideMark/>
          </w:tcPr>
          <w:p w14:paraId="40845EB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3" w:type="dxa"/>
            <w:tcBorders>
              <w:top w:val="nil"/>
              <w:left w:val="single" w:sz="4" w:space="0" w:color="auto"/>
              <w:bottom w:val="single" w:sz="4" w:space="0" w:color="auto"/>
              <w:right w:val="single" w:sz="4" w:space="0" w:color="auto"/>
            </w:tcBorders>
            <w:shd w:val="clear" w:color="auto" w:fill="E4DFEC"/>
            <w:noWrap/>
            <w:textDirection w:val="btLr"/>
            <w:vAlign w:val="bottom"/>
            <w:hideMark/>
          </w:tcPr>
          <w:p w14:paraId="3132C9F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r>
      <w:tr w:rsidR="00D61D14" w14:paraId="36FA0FDD" w14:textId="77777777" w:rsidTr="00D61D14">
        <w:trPr>
          <w:cantSplit/>
          <w:trHeight w:val="718"/>
        </w:trPr>
        <w:tc>
          <w:tcPr>
            <w:tcW w:w="368" w:type="dxa"/>
            <w:tcBorders>
              <w:top w:val="nil"/>
              <w:left w:val="single" w:sz="8" w:space="0" w:color="auto"/>
              <w:bottom w:val="single" w:sz="4" w:space="0" w:color="auto"/>
              <w:right w:val="single" w:sz="4" w:space="0" w:color="auto"/>
            </w:tcBorders>
            <w:noWrap/>
            <w:vAlign w:val="bottom"/>
            <w:hideMark/>
          </w:tcPr>
          <w:p w14:paraId="0F632E97"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w:t>
            </w:r>
          </w:p>
        </w:tc>
        <w:tc>
          <w:tcPr>
            <w:tcW w:w="854" w:type="dxa"/>
            <w:tcBorders>
              <w:top w:val="nil"/>
              <w:left w:val="nil"/>
              <w:bottom w:val="single" w:sz="4" w:space="0" w:color="auto"/>
              <w:right w:val="single" w:sz="4" w:space="0" w:color="auto"/>
            </w:tcBorders>
            <w:noWrap/>
            <w:vAlign w:val="bottom"/>
            <w:hideMark/>
          </w:tcPr>
          <w:p w14:paraId="6AFF06A8" w14:textId="77777777" w:rsidR="00D61D14" w:rsidRDefault="00D61D1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предупреждение</w:t>
            </w:r>
          </w:p>
        </w:tc>
        <w:tc>
          <w:tcPr>
            <w:tcW w:w="334" w:type="dxa"/>
            <w:tcBorders>
              <w:top w:val="nil"/>
              <w:left w:val="nil"/>
              <w:bottom w:val="single" w:sz="4" w:space="0" w:color="auto"/>
              <w:right w:val="single" w:sz="4" w:space="0" w:color="auto"/>
            </w:tcBorders>
            <w:textDirection w:val="btLr"/>
            <w:vAlign w:val="bottom"/>
            <w:hideMark/>
          </w:tcPr>
          <w:p w14:paraId="54AF56E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179</w:t>
            </w:r>
          </w:p>
        </w:tc>
        <w:tc>
          <w:tcPr>
            <w:tcW w:w="334" w:type="dxa"/>
            <w:tcBorders>
              <w:top w:val="nil"/>
              <w:left w:val="nil"/>
              <w:bottom w:val="single" w:sz="4" w:space="0" w:color="auto"/>
              <w:right w:val="single" w:sz="4" w:space="0" w:color="auto"/>
            </w:tcBorders>
            <w:textDirection w:val="btLr"/>
            <w:vAlign w:val="bottom"/>
            <w:hideMark/>
          </w:tcPr>
          <w:p w14:paraId="65A5260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169</w:t>
            </w:r>
          </w:p>
        </w:tc>
        <w:tc>
          <w:tcPr>
            <w:tcW w:w="312" w:type="dxa"/>
            <w:tcBorders>
              <w:top w:val="nil"/>
              <w:left w:val="nil"/>
              <w:bottom w:val="single" w:sz="4" w:space="0" w:color="auto"/>
              <w:right w:val="single" w:sz="4" w:space="0" w:color="auto"/>
            </w:tcBorders>
            <w:shd w:val="clear" w:color="auto" w:fill="D1FFFF"/>
            <w:noWrap/>
            <w:textDirection w:val="btLr"/>
            <w:vAlign w:val="bottom"/>
            <w:hideMark/>
          </w:tcPr>
          <w:p w14:paraId="0BB15D3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32</w:t>
            </w:r>
          </w:p>
        </w:tc>
        <w:tc>
          <w:tcPr>
            <w:tcW w:w="312" w:type="dxa"/>
            <w:tcBorders>
              <w:top w:val="nil"/>
              <w:left w:val="nil"/>
              <w:bottom w:val="single" w:sz="4" w:space="0" w:color="auto"/>
              <w:right w:val="single" w:sz="4" w:space="0" w:color="auto"/>
            </w:tcBorders>
            <w:shd w:val="clear" w:color="auto" w:fill="FFE5FF"/>
            <w:noWrap/>
            <w:textDirection w:val="btLr"/>
            <w:vAlign w:val="bottom"/>
            <w:hideMark/>
          </w:tcPr>
          <w:p w14:paraId="2E5121E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19</w:t>
            </w:r>
          </w:p>
        </w:tc>
        <w:tc>
          <w:tcPr>
            <w:tcW w:w="312" w:type="dxa"/>
            <w:tcBorders>
              <w:top w:val="nil"/>
              <w:left w:val="nil"/>
              <w:bottom w:val="single" w:sz="4" w:space="0" w:color="auto"/>
              <w:right w:val="single" w:sz="4" w:space="0" w:color="auto"/>
            </w:tcBorders>
            <w:shd w:val="clear" w:color="auto" w:fill="FDE9D9"/>
            <w:noWrap/>
            <w:textDirection w:val="btLr"/>
            <w:vAlign w:val="bottom"/>
            <w:hideMark/>
          </w:tcPr>
          <w:p w14:paraId="798E737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w:t>
            </w:r>
          </w:p>
        </w:tc>
        <w:tc>
          <w:tcPr>
            <w:tcW w:w="312" w:type="dxa"/>
            <w:tcBorders>
              <w:top w:val="nil"/>
              <w:left w:val="nil"/>
              <w:bottom w:val="single" w:sz="4" w:space="0" w:color="auto"/>
              <w:right w:val="single" w:sz="4" w:space="0" w:color="auto"/>
            </w:tcBorders>
            <w:shd w:val="clear" w:color="auto" w:fill="E4DFEC"/>
            <w:noWrap/>
            <w:textDirection w:val="btLr"/>
            <w:vAlign w:val="bottom"/>
            <w:hideMark/>
          </w:tcPr>
          <w:p w14:paraId="68F12A5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w:t>
            </w:r>
          </w:p>
        </w:tc>
        <w:tc>
          <w:tcPr>
            <w:tcW w:w="334" w:type="dxa"/>
            <w:tcBorders>
              <w:top w:val="nil"/>
              <w:left w:val="nil"/>
              <w:bottom w:val="single" w:sz="4" w:space="0" w:color="auto"/>
              <w:right w:val="single" w:sz="4" w:space="0" w:color="auto"/>
            </w:tcBorders>
            <w:noWrap/>
            <w:textDirection w:val="btLr"/>
            <w:vAlign w:val="bottom"/>
            <w:hideMark/>
          </w:tcPr>
          <w:p w14:paraId="06F26B2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63</w:t>
            </w:r>
          </w:p>
        </w:tc>
        <w:tc>
          <w:tcPr>
            <w:tcW w:w="334" w:type="dxa"/>
            <w:tcBorders>
              <w:top w:val="nil"/>
              <w:left w:val="nil"/>
              <w:bottom w:val="single" w:sz="4" w:space="0" w:color="auto"/>
              <w:right w:val="single" w:sz="4" w:space="0" w:color="auto"/>
            </w:tcBorders>
            <w:noWrap/>
            <w:textDirection w:val="btLr"/>
            <w:vAlign w:val="bottom"/>
            <w:hideMark/>
          </w:tcPr>
          <w:p w14:paraId="1D049FD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51</w:t>
            </w:r>
          </w:p>
        </w:tc>
        <w:tc>
          <w:tcPr>
            <w:tcW w:w="312" w:type="dxa"/>
            <w:tcBorders>
              <w:top w:val="nil"/>
              <w:left w:val="nil"/>
              <w:bottom w:val="single" w:sz="4" w:space="0" w:color="auto"/>
              <w:right w:val="single" w:sz="4" w:space="0" w:color="auto"/>
            </w:tcBorders>
            <w:shd w:val="clear" w:color="auto" w:fill="CCFFFF"/>
            <w:noWrap/>
            <w:textDirection w:val="btLr"/>
            <w:vAlign w:val="bottom"/>
            <w:hideMark/>
          </w:tcPr>
          <w:p w14:paraId="5573CBB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312" w:type="dxa"/>
            <w:tcBorders>
              <w:top w:val="nil"/>
              <w:left w:val="nil"/>
              <w:bottom w:val="single" w:sz="4" w:space="0" w:color="auto"/>
              <w:right w:val="single" w:sz="4" w:space="0" w:color="auto"/>
            </w:tcBorders>
            <w:shd w:val="clear" w:color="auto" w:fill="FFE5FF"/>
            <w:noWrap/>
            <w:textDirection w:val="btLr"/>
            <w:vAlign w:val="bottom"/>
            <w:hideMark/>
          </w:tcPr>
          <w:p w14:paraId="565A6366"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w:t>
            </w:r>
          </w:p>
        </w:tc>
        <w:tc>
          <w:tcPr>
            <w:tcW w:w="312" w:type="dxa"/>
            <w:tcBorders>
              <w:top w:val="nil"/>
              <w:left w:val="nil"/>
              <w:bottom w:val="single" w:sz="4" w:space="0" w:color="auto"/>
              <w:right w:val="single" w:sz="4" w:space="0" w:color="auto"/>
            </w:tcBorders>
            <w:shd w:val="clear" w:color="auto" w:fill="FDE9D9"/>
            <w:noWrap/>
            <w:textDirection w:val="btLr"/>
            <w:vAlign w:val="bottom"/>
            <w:hideMark/>
          </w:tcPr>
          <w:p w14:paraId="64A423EF"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0803668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313" w:type="dxa"/>
            <w:tcBorders>
              <w:top w:val="nil"/>
              <w:left w:val="nil"/>
              <w:bottom w:val="single" w:sz="4" w:space="0" w:color="auto"/>
              <w:right w:val="single" w:sz="4" w:space="0" w:color="auto"/>
            </w:tcBorders>
            <w:noWrap/>
            <w:textDirection w:val="btLr"/>
            <w:vAlign w:val="bottom"/>
            <w:hideMark/>
          </w:tcPr>
          <w:p w14:paraId="0581600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313" w:type="dxa"/>
            <w:tcBorders>
              <w:top w:val="nil"/>
              <w:left w:val="nil"/>
              <w:bottom w:val="single" w:sz="4" w:space="0" w:color="auto"/>
              <w:right w:val="single" w:sz="4" w:space="0" w:color="auto"/>
            </w:tcBorders>
            <w:noWrap/>
            <w:textDirection w:val="btLr"/>
            <w:vAlign w:val="bottom"/>
            <w:hideMark/>
          </w:tcPr>
          <w:p w14:paraId="4F4DA03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7009511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30791F7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31B9344F"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29187BE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noWrap/>
            <w:textDirection w:val="btLr"/>
            <w:vAlign w:val="bottom"/>
            <w:hideMark/>
          </w:tcPr>
          <w:p w14:paraId="2B558E5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313" w:type="dxa"/>
            <w:tcBorders>
              <w:top w:val="nil"/>
              <w:left w:val="nil"/>
              <w:bottom w:val="single" w:sz="4" w:space="0" w:color="auto"/>
              <w:right w:val="single" w:sz="4" w:space="0" w:color="auto"/>
            </w:tcBorders>
            <w:noWrap/>
            <w:textDirection w:val="btLr"/>
            <w:vAlign w:val="bottom"/>
            <w:hideMark/>
          </w:tcPr>
          <w:p w14:paraId="0C42F93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005EDF9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52B450F6"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6A92D48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1DF0C54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35" w:type="dxa"/>
            <w:tcBorders>
              <w:top w:val="nil"/>
              <w:left w:val="nil"/>
              <w:bottom w:val="single" w:sz="4" w:space="0" w:color="auto"/>
              <w:right w:val="single" w:sz="4" w:space="0" w:color="auto"/>
            </w:tcBorders>
            <w:noWrap/>
            <w:textDirection w:val="btLr"/>
            <w:vAlign w:val="bottom"/>
            <w:hideMark/>
          </w:tcPr>
          <w:p w14:paraId="38CD9E3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39</w:t>
            </w:r>
          </w:p>
        </w:tc>
        <w:tc>
          <w:tcPr>
            <w:tcW w:w="335" w:type="dxa"/>
            <w:tcBorders>
              <w:top w:val="nil"/>
              <w:left w:val="nil"/>
              <w:bottom w:val="single" w:sz="4" w:space="0" w:color="auto"/>
              <w:right w:val="single" w:sz="4" w:space="0" w:color="auto"/>
            </w:tcBorders>
            <w:noWrap/>
            <w:textDirection w:val="btLr"/>
            <w:vAlign w:val="bottom"/>
            <w:hideMark/>
          </w:tcPr>
          <w:p w14:paraId="433AB6B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85</w:t>
            </w:r>
          </w:p>
        </w:tc>
        <w:tc>
          <w:tcPr>
            <w:tcW w:w="313" w:type="dxa"/>
            <w:tcBorders>
              <w:top w:val="nil"/>
              <w:left w:val="nil"/>
              <w:bottom w:val="single" w:sz="4" w:space="0" w:color="auto"/>
              <w:right w:val="single" w:sz="4" w:space="0" w:color="auto"/>
            </w:tcBorders>
            <w:shd w:val="clear" w:color="auto" w:fill="CCFFFF"/>
            <w:noWrap/>
            <w:textDirection w:val="btLr"/>
            <w:vAlign w:val="bottom"/>
            <w:hideMark/>
          </w:tcPr>
          <w:p w14:paraId="3E812A9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19</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7C4B594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71AC55F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7B6A39C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335" w:type="dxa"/>
            <w:tcBorders>
              <w:top w:val="nil"/>
              <w:left w:val="nil"/>
              <w:bottom w:val="single" w:sz="4" w:space="0" w:color="auto"/>
              <w:right w:val="single" w:sz="4" w:space="0" w:color="auto"/>
            </w:tcBorders>
            <w:noWrap/>
            <w:textDirection w:val="btLr"/>
            <w:vAlign w:val="bottom"/>
            <w:hideMark/>
          </w:tcPr>
          <w:p w14:paraId="35381DF4"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33</w:t>
            </w:r>
          </w:p>
        </w:tc>
        <w:tc>
          <w:tcPr>
            <w:tcW w:w="313" w:type="dxa"/>
            <w:tcBorders>
              <w:top w:val="nil"/>
              <w:left w:val="nil"/>
              <w:bottom w:val="single" w:sz="4" w:space="0" w:color="auto"/>
              <w:right w:val="single" w:sz="4" w:space="0" w:color="auto"/>
            </w:tcBorders>
            <w:noWrap/>
            <w:textDirection w:val="btLr"/>
            <w:vAlign w:val="bottom"/>
            <w:hideMark/>
          </w:tcPr>
          <w:p w14:paraId="44E1E13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288926E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30A69A2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0273A38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29554D1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35" w:type="dxa"/>
            <w:tcBorders>
              <w:top w:val="nil"/>
              <w:left w:val="nil"/>
              <w:bottom w:val="single" w:sz="4" w:space="0" w:color="auto"/>
              <w:right w:val="single" w:sz="4" w:space="0" w:color="auto"/>
            </w:tcBorders>
            <w:noWrap/>
            <w:textDirection w:val="btLr"/>
            <w:vAlign w:val="bottom"/>
            <w:hideMark/>
          </w:tcPr>
          <w:p w14:paraId="487AECB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28</w:t>
            </w:r>
          </w:p>
        </w:tc>
        <w:tc>
          <w:tcPr>
            <w:tcW w:w="335" w:type="dxa"/>
            <w:tcBorders>
              <w:top w:val="nil"/>
              <w:left w:val="nil"/>
              <w:bottom w:val="single" w:sz="4" w:space="0" w:color="auto"/>
              <w:right w:val="single" w:sz="4" w:space="0" w:color="auto"/>
            </w:tcBorders>
            <w:noWrap/>
            <w:textDirection w:val="btLr"/>
            <w:vAlign w:val="bottom"/>
            <w:hideMark/>
          </w:tcPr>
          <w:p w14:paraId="2ED7B09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w:t>
            </w:r>
          </w:p>
        </w:tc>
        <w:tc>
          <w:tcPr>
            <w:tcW w:w="313" w:type="dxa"/>
            <w:tcBorders>
              <w:top w:val="nil"/>
              <w:left w:val="nil"/>
              <w:bottom w:val="single" w:sz="4" w:space="0" w:color="auto"/>
              <w:right w:val="single" w:sz="4" w:space="0" w:color="auto"/>
            </w:tcBorders>
            <w:shd w:val="clear" w:color="auto" w:fill="CCFFFF"/>
            <w:noWrap/>
            <w:textDirection w:val="btLr"/>
            <w:vAlign w:val="bottom"/>
            <w:hideMark/>
          </w:tcPr>
          <w:p w14:paraId="239DC28F"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763DA28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nil"/>
            </w:tcBorders>
            <w:shd w:val="clear" w:color="auto" w:fill="FDE9D9"/>
            <w:noWrap/>
            <w:textDirection w:val="btLr"/>
            <w:vAlign w:val="bottom"/>
            <w:hideMark/>
          </w:tcPr>
          <w:p w14:paraId="359189F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single" w:sz="4" w:space="0" w:color="auto"/>
              <w:bottom w:val="single" w:sz="4" w:space="0" w:color="auto"/>
              <w:right w:val="single" w:sz="4" w:space="0" w:color="auto"/>
            </w:tcBorders>
            <w:shd w:val="clear" w:color="auto" w:fill="E4DFEC"/>
            <w:noWrap/>
            <w:textDirection w:val="btLr"/>
            <w:vAlign w:val="bottom"/>
            <w:hideMark/>
          </w:tcPr>
          <w:p w14:paraId="2B675A2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r>
      <w:tr w:rsidR="00D61D14" w14:paraId="25954014" w14:textId="77777777" w:rsidTr="00D61D14">
        <w:trPr>
          <w:cantSplit/>
          <w:trHeight w:val="829"/>
        </w:trPr>
        <w:tc>
          <w:tcPr>
            <w:tcW w:w="368" w:type="dxa"/>
            <w:tcBorders>
              <w:top w:val="nil"/>
              <w:left w:val="single" w:sz="8" w:space="0" w:color="auto"/>
              <w:bottom w:val="single" w:sz="4" w:space="0" w:color="auto"/>
              <w:right w:val="single" w:sz="4" w:space="0" w:color="auto"/>
            </w:tcBorders>
            <w:noWrap/>
            <w:vAlign w:val="bottom"/>
            <w:hideMark/>
          </w:tcPr>
          <w:p w14:paraId="323F63A2"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3</w:t>
            </w:r>
          </w:p>
        </w:tc>
        <w:tc>
          <w:tcPr>
            <w:tcW w:w="854" w:type="dxa"/>
            <w:tcBorders>
              <w:top w:val="nil"/>
              <w:left w:val="nil"/>
              <w:bottom w:val="single" w:sz="4" w:space="0" w:color="auto"/>
              <w:right w:val="single" w:sz="4" w:space="0" w:color="auto"/>
            </w:tcBorders>
            <w:noWrap/>
            <w:vAlign w:val="bottom"/>
            <w:hideMark/>
          </w:tcPr>
          <w:p w14:paraId="44DE093B" w14:textId="77777777" w:rsidR="00D61D14" w:rsidRDefault="00D61D1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прекращение статуса</w:t>
            </w:r>
          </w:p>
        </w:tc>
        <w:tc>
          <w:tcPr>
            <w:tcW w:w="334" w:type="dxa"/>
            <w:tcBorders>
              <w:top w:val="nil"/>
              <w:left w:val="nil"/>
              <w:bottom w:val="single" w:sz="4" w:space="0" w:color="auto"/>
              <w:right w:val="single" w:sz="4" w:space="0" w:color="auto"/>
            </w:tcBorders>
            <w:textDirection w:val="btLr"/>
            <w:vAlign w:val="bottom"/>
            <w:hideMark/>
          </w:tcPr>
          <w:p w14:paraId="1514EBEF"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82</w:t>
            </w:r>
          </w:p>
        </w:tc>
        <w:tc>
          <w:tcPr>
            <w:tcW w:w="334" w:type="dxa"/>
            <w:tcBorders>
              <w:top w:val="nil"/>
              <w:left w:val="nil"/>
              <w:bottom w:val="single" w:sz="4" w:space="0" w:color="auto"/>
              <w:right w:val="single" w:sz="4" w:space="0" w:color="auto"/>
            </w:tcBorders>
            <w:textDirection w:val="btLr"/>
            <w:vAlign w:val="bottom"/>
            <w:hideMark/>
          </w:tcPr>
          <w:p w14:paraId="5EABFEF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112</w:t>
            </w:r>
          </w:p>
        </w:tc>
        <w:tc>
          <w:tcPr>
            <w:tcW w:w="312" w:type="dxa"/>
            <w:tcBorders>
              <w:top w:val="nil"/>
              <w:left w:val="nil"/>
              <w:bottom w:val="single" w:sz="4" w:space="0" w:color="auto"/>
              <w:right w:val="single" w:sz="4" w:space="0" w:color="auto"/>
            </w:tcBorders>
            <w:shd w:val="clear" w:color="auto" w:fill="D1FFFF"/>
            <w:noWrap/>
            <w:textDirection w:val="btLr"/>
            <w:vAlign w:val="bottom"/>
            <w:hideMark/>
          </w:tcPr>
          <w:p w14:paraId="076082E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25</w:t>
            </w:r>
          </w:p>
        </w:tc>
        <w:tc>
          <w:tcPr>
            <w:tcW w:w="312" w:type="dxa"/>
            <w:tcBorders>
              <w:top w:val="nil"/>
              <w:left w:val="nil"/>
              <w:bottom w:val="single" w:sz="4" w:space="0" w:color="auto"/>
              <w:right w:val="single" w:sz="4" w:space="0" w:color="auto"/>
            </w:tcBorders>
            <w:shd w:val="clear" w:color="auto" w:fill="FFE5FF"/>
            <w:noWrap/>
            <w:textDirection w:val="btLr"/>
            <w:vAlign w:val="bottom"/>
            <w:hideMark/>
          </w:tcPr>
          <w:p w14:paraId="1C8B7EF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w:t>
            </w:r>
          </w:p>
        </w:tc>
        <w:tc>
          <w:tcPr>
            <w:tcW w:w="312" w:type="dxa"/>
            <w:tcBorders>
              <w:top w:val="nil"/>
              <w:left w:val="nil"/>
              <w:bottom w:val="single" w:sz="4" w:space="0" w:color="auto"/>
              <w:right w:val="single" w:sz="4" w:space="0" w:color="auto"/>
            </w:tcBorders>
            <w:shd w:val="clear" w:color="auto" w:fill="FDE9D9"/>
            <w:noWrap/>
            <w:textDirection w:val="btLr"/>
            <w:vAlign w:val="bottom"/>
            <w:hideMark/>
          </w:tcPr>
          <w:p w14:paraId="2E936EE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312" w:type="dxa"/>
            <w:tcBorders>
              <w:top w:val="nil"/>
              <w:left w:val="nil"/>
              <w:bottom w:val="single" w:sz="4" w:space="0" w:color="auto"/>
              <w:right w:val="single" w:sz="4" w:space="0" w:color="auto"/>
            </w:tcBorders>
            <w:shd w:val="clear" w:color="auto" w:fill="E4DFEC"/>
            <w:noWrap/>
            <w:textDirection w:val="btLr"/>
            <w:vAlign w:val="bottom"/>
            <w:hideMark/>
          </w:tcPr>
          <w:p w14:paraId="69134AB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19</w:t>
            </w:r>
          </w:p>
        </w:tc>
        <w:tc>
          <w:tcPr>
            <w:tcW w:w="334" w:type="dxa"/>
            <w:tcBorders>
              <w:top w:val="nil"/>
              <w:left w:val="nil"/>
              <w:bottom w:val="single" w:sz="4" w:space="0" w:color="auto"/>
              <w:right w:val="single" w:sz="4" w:space="0" w:color="auto"/>
            </w:tcBorders>
            <w:noWrap/>
            <w:textDirection w:val="btLr"/>
            <w:vAlign w:val="bottom"/>
            <w:hideMark/>
          </w:tcPr>
          <w:p w14:paraId="24265FC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51</w:t>
            </w:r>
          </w:p>
        </w:tc>
        <w:tc>
          <w:tcPr>
            <w:tcW w:w="334" w:type="dxa"/>
            <w:tcBorders>
              <w:top w:val="nil"/>
              <w:left w:val="nil"/>
              <w:bottom w:val="single" w:sz="4" w:space="0" w:color="auto"/>
              <w:right w:val="single" w:sz="4" w:space="0" w:color="auto"/>
            </w:tcBorders>
            <w:noWrap/>
            <w:textDirection w:val="btLr"/>
            <w:vAlign w:val="bottom"/>
            <w:hideMark/>
          </w:tcPr>
          <w:p w14:paraId="6F34C3C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29</w:t>
            </w:r>
          </w:p>
        </w:tc>
        <w:tc>
          <w:tcPr>
            <w:tcW w:w="312" w:type="dxa"/>
            <w:tcBorders>
              <w:top w:val="nil"/>
              <w:left w:val="nil"/>
              <w:bottom w:val="single" w:sz="4" w:space="0" w:color="auto"/>
              <w:right w:val="single" w:sz="4" w:space="0" w:color="auto"/>
            </w:tcBorders>
            <w:shd w:val="clear" w:color="auto" w:fill="CCFFFF"/>
            <w:noWrap/>
            <w:textDirection w:val="btLr"/>
            <w:vAlign w:val="bottom"/>
            <w:hideMark/>
          </w:tcPr>
          <w:p w14:paraId="5646D65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w:t>
            </w:r>
          </w:p>
        </w:tc>
        <w:tc>
          <w:tcPr>
            <w:tcW w:w="312" w:type="dxa"/>
            <w:tcBorders>
              <w:top w:val="nil"/>
              <w:left w:val="nil"/>
              <w:bottom w:val="single" w:sz="4" w:space="0" w:color="auto"/>
              <w:right w:val="single" w:sz="4" w:space="0" w:color="auto"/>
            </w:tcBorders>
            <w:shd w:val="clear" w:color="auto" w:fill="FFE5FF"/>
            <w:noWrap/>
            <w:textDirection w:val="btLr"/>
            <w:vAlign w:val="bottom"/>
            <w:hideMark/>
          </w:tcPr>
          <w:p w14:paraId="7699EB5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2" w:type="dxa"/>
            <w:tcBorders>
              <w:top w:val="nil"/>
              <w:left w:val="nil"/>
              <w:bottom w:val="single" w:sz="4" w:space="0" w:color="auto"/>
              <w:right w:val="single" w:sz="4" w:space="0" w:color="auto"/>
            </w:tcBorders>
            <w:shd w:val="clear" w:color="auto" w:fill="FDE9D9"/>
            <w:noWrap/>
            <w:textDirection w:val="btLr"/>
            <w:vAlign w:val="bottom"/>
            <w:hideMark/>
          </w:tcPr>
          <w:p w14:paraId="09E5A49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49E7519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313" w:type="dxa"/>
            <w:tcBorders>
              <w:top w:val="nil"/>
              <w:left w:val="nil"/>
              <w:bottom w:val="single" w:sz="4" w:space="0" w:color="auto"/>
              <w:right w:val="single" w:sz="4" w:space="0" w:color="auto"/>
            </w:tcBorders>
            <w:noWrap/>
            <w:textDirection w:val="btLr"/>
            <w:vAlign w:val="bottom"/>
            <w:hideMark/>
          </w:tcPr>
          <w:p w14:paraId="4A315AC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noWrap/>
            <w:textDirection w:val="btLr"/>
            <w:vAlign w:val="bottom"/>
            <w:hideMark/>
          </w:tcPr>
          <w:p w14:paraId="62737C9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037FD54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5A2684A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12BC9FF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695091C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noWrap/>
            <w:textDirection w:val="btLr"/>
            <w:vAlign w:val="bottom"/>
            <w:hideMark/>
          </w:tcPr>
          <w:p w14:paraId="52F5661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313" w:type="dxa"/>
            <w:tcBorders>
              <w:top w:val="nil"/>
              <w:left w:val="nil"/>
              <w:bottom w:val="single" w:sz="4" w:space="0" w:color="auto"/>
              <w:right w:val="single" w:sz="4" w:space="0" w:color="auto"/>
            </w:tcBorders>
            <w:noWrap/>
            <w:textDirection w:val="btLr"/>
            <w:vAlign w:val="bottom"/>
            <w:hideMark/>
          </w:tcPr>
          <w:p w14:paraId="2B5A88A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4B3931A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6C32BC5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71704C4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7C2BA84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335" w:type="dxa"/>
            <w:tcBorders>
              <w:top w:val="nil"/>
              <w:left w:val="nil"/>
              <w:bottom w:val="single" w:sz="4" w:space="0" w:color="auto"/>
              <w:right w:val="single" w:sz="4" w:space="0" w:color="auto"/>
            </w:tcBorders>
            <w:noWrap/>
            <w:textDirection w:val="btLr"/>
            <w:vAlign w:val="bottom"/>
            <w:hideMark/>
          </w:tcPr>
          <w:p w14:paraId="31E4375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w:t>
            </w:r>
          </w:p>
        </w:tc>
        <w:tc>
          <w:tcPr>
            <w:tcW w:w="335" w:type="dxa"/>
            <w:tcBorders>
              <w:top w:val="nil"/>
              <w:left w:val="nil"/>
              <w:bottom w:val="single" w:sz="4" w:space="0" w:color="auto"/>
              <w:right w:val="single" w:sz="4" w:space="0" w:color="auto"/>
            </w:tcBorders>
            <w:noWrap/>
            <w:textDirection w:val="btLr"/>
            <w:vAlign w:val="bottom"/>
            <w:hideMark/>
          </w:tcPr>
          <w:p w14:paraId="1B2CB6D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74</w:t>
            </w:r>
          </w:p>
        </w:tc>
        <w:tc>
          <w:tcPr>
            <w:tcW w:w="313" w:type="dxa"/>
            <w:tcBorders>
              <w:top w:val="nil"/>
              <w:left w:val="nil"/>
              <w:bottom w:val="single" w:sz="4" w:space="0" w:color="auto"/>
              <w:right w:val="single" w:sz="4" w:space="0" w:color="auto"/>
            </w:tcBorders>
            <w:shd w:val="clear" w:color="auto" w:fill="CCFFFF"/>
            <w:noWrap/>
            <w:textDirection w:val="btLr"/>
            <w:vAlign w:val="bottom"/>
            <w:hideMark/>
          </w:tcPr>
          <w:p w14:paraId="1D6F179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49E8F29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08B06D6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7362696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w:t>
            </w:r>
          </w:p>
        </w:tc>
        <w:tc>
          <w:tcPr>
            <w:tcW w:w="335" w:type="dxa"/>
            <w:tcBorders>
              <w:top w:val="nil"/>
              <w:left w:val="nil"/>
              <w:bottom w:val="single" w:sz="4" w:space="0" w:color="auto"/>
              <w:right w:val="single" w:sz="4" w:space="0" w:color="auto"/>
            </w:tcBorders>
            <w:noWrap/>
            <w:textDirection w:val="btLr"/>
            <w:vAlign w:val="bottom"/>
            <w:hideMark/>
          </w:tcPr>
          <w:p w14:paraId="2173665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313" w:type="dxa"/>
            <w:tcBorders>
              <w:top w:val="nil"/>
              <w:left w:val="nil"/>
              <w:bottom w:val="single" w:sz="4" w:space="0" w:color="auto"/>
              <w:right w:val="single" w:sz="4" w:space="0" w:color="auto"/>
            </w:tcBorders>
            <w:noWrap/>
            <w:textDirection w:val="btLr"/>
            <w:vAlign w:val="bottom"/>
            <w:hideMark/>
          </w:tcPr>
          <w:p w14:paraId="632A1F9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620B246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6081160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5336FFB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7FFD861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35" w:type="dxa"/>
            <w:tcBorders>
              <w:top w:val="nil"/>
              <w:left w:val="nil"/>
              <w:bottom w:val="single" w:sz="4" w:space="0" w:color="auto"/>
              <w:right w:val="single" w:sz="4" w:space="0" w:color="auto"/>
            </w:tcBorders>
            <w:noWrap/>
            <w:textDirection w:val="btLr"/>
            <w:vAlign w:val="bottom"/>
            <w:hideMark/>
          </w:tcPr>
          <w:p w14:paraId="3C0D31E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335" w:type="dxa"/>
            <w:tcBorders>
              <w:top w:val="nil"/>
              <w:left w:val="nil"/>
              <w:bottom w:val="single" w:sz="4" w:space="0" w:color="auto"/>
              <w:right w:val="single" w:sz="4" w:space="0" w:color="auto"/>
            </w:tcBorders>
            <w:noWrap/>
            <w:textDirection w:val="btLr"/>
            <w:vAlign w:val="bottom"/>
            <w:hideMark/>
          </w:tcPr>
          <w:p w14:paraId="61409BA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CCFFFF"/>
            <w:noWrap/>
            <w:textDirection w:val="btLr"/>
            <w:vAlign w:val="bottom"/>
            <w:hideMark/>
          </w:tcPr>
          <w:p w14:paraId="06A1022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69DB945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nil"/>
            </w:tcBorders>
            <w:shd w:val="clear" w:color="auto" w:fill="FDE9D9"/>
            <w:noWrap/>
            <w:textDirection w:val="btLr"/>
            <w:vAlign w:val="bottom"/>
            <w:hideMark/>
          </w:tcPr>
          <w:p w14:paraId="27D78E9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single" w:sz="4" w:space="0" w:color="auto"/>
              <w:bottom w:val="single" w:sz="4" w:space="0" w:color="auto"/>
              <w:right w:val="single" w:sz="4" w:space="0" w:color="auto"/>
            </w:tcBorders>
            <w:shd w:val="clear" w:color="auto" w:fill="E4DFEC"/>
            <w:noWrap/>
            <w:textDirection w:val="btLr"/>
            <w:vAlign w:val="bottom"/>
            <w:hideMark/>
          </w:tcPr>
          <w:p w14:paraId="1386631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r>
      <w:tr w:rsidR="00D61D14" w14:paraId="3334F732" w14:textId="77777777" w:rsidTr="00D61D14">
        <w:trPr>
          <w:cantSplit/>
          <w:trHeight w:val="698"/>
        </w:trPr>
        <w:tc>
          <w:tcPr>
            <w:tcW w:w="368" w:type="dxa"/>
            <w:tcBorders>
              <w:top w:val="nil"/>
              <w:left w:val="single" w:sz="8" w:space="0" w:color="auto"/>
              <w:bottom w:val="single" w:sz="4" w:space="0" w:color="auto"/>
              <w:right w:val="single" w:sz="4" w:space="0" w:color="auto"/>
            </w:tcBorders>
            <w:noWrap/>
            <w:vAlign w:val="bottom"/>
            <w:hideMark/>
          </w:tcPr>
          <w:p w14:paraId="69C8125C"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I.1</w:t>
            </w:r>
          </w:p>
        </w:tc>
        <w:tc>
          <w:tcPr>
            <w:tcW w:w="854" w:type="dxa"/>
            <w:tcBorders>
              <w:top w:val="nil"/>
              <w:left w:val="nil"/>
              <w:bottom w:val="single" w:sz="4" w:space="0" w:color="auto"/>
              <w:right w:val="single" w:sz="4" w:space="0" w:color="auto"/>
            </w:tcBorders>
            <w:noWrap/>
            <w:vAlign w:val="bottom"/>
            <w:hideMark/>
          </w:tcPr>
          <w:p w14:paraId="3B753E1F" w14:textId="77777777" w:rsidR="00D61D14" w:rsidRDefault="00D61D14">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Итого</w:t>
            </w:r>
          </w:p>
        </w:tc>
        <w:tc>
          <w:tcPr>
            <w:tcW w:w="334" w:type="dxa"/>
            <w:tcBorders>
              <w:top w:val="nil"/>
              <w:left w:val="nil"/>
              <w:bottom w:val="single" w:sz="4" w:space="0" w:color="auto"/>
              <w:right w:val="single" w:sz="4" w:space="0" w:color="auto"/>
            </w:tcBorders>
            <w:noWrap/>
            <w:textDirection w:val="btLr"/>
            <w:vAlign w:val="bottom"/>
            <w:hideMark/>
          </w:tcPr>
          <w:p w14:paraId="1BDCF7E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453</w:t>
            </w:r>
          </w:p>
        </w:tc>
        <w:tc>
          <w:tcPr>
            <w:tcW w:w="334" w:type="dxa"/>
            <w:tcBorders>
              <w:top w:val="nil"/>
              <w:left w:val="nil"/>
              <w:bottom w:val="single" w:sz="4" w:space="0" w:color="auto"/>
              <w:right w:val="single" w:sz="4" w:space="0" w:color="auto"/>
            </w:tcBorders>
            <w:noWrap/>
            <w:textDirection w:val="btLr"/>
            <w:vAlign w:val="bottom"/>
            <w:hideMark/>
          </w:tcPr>
          <w:p w14:paraId="071F9EE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476</w:t>
            </w:r>
          </w:p>
        </w:tc>
        <w:tc>
          <w:tcPr>
            <w:tcW w:w="312" w:type="dxa"/>
            <w:tcBorders>
              <w:top w:val="nil"/>
              <w:left w:val="nil"/>
              <w:bottom w:val="single" w:sz="4" w:space="0" w:color="auto"/>
              <w:right w:val="single" w:sz="4" w:space="0" w:color="auto"/>
            </w:tcBorders>
            <w:shd w:val="clear" w:color="auto" w:fill="D1FFFF"/>
            <w:noWrap/>
            <w:textDirection w:val="btLr"/>
            <w:vAlign w:val="bottom"/>
            <w:hideMark/>
          </w:tcPr>
          <w:p w14:paraId="631EF38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67</w:t>
            </w:r>
          </w:p>
        </w:tc>
        <w:tc>
          <w:tcPr>
            <w:tcW w:w="312" w:type="dxa"/>
            <w:tcBorders>
              <w:top w:val="nil"/>
              <w:left w:val="nil"/>
              <w:bottom w:val="single" w:sz="4" w:space="0" w:color="auto"/>
              <w:right w:val="single" w:sz="4" w:space="0" w:color="auto"/>
            </w:tcBorders>
            <w:shd w:val="clear" w:color="auto" w:fill="FFE5FF"/>
            <w:noWrap/>
            <w:textDirection w:val="btLr"/>
            <w:vAlign w:val="bottom"/>
            <w:hideMark/>
          </w:tcPr>
          <w:p w14:paraId="3571816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74</w:t>
            </w:r>
          </w:p>
        </w:tc>
        <w:tc>
          <w:tcPr>
            <w:tcW w:w="312" w:type="dxa"/>
            <w:tcBorders>
              <w:top w:val="nil"/>
              <w:left w:val="nil"/>
              <w:bottom w:val="single" w:sz="4" w:space="0" w:color="auto"/>
              <w:right w:val="single" w:sz="4" w:space="0" w:color="auto"/>
            </w:tcBorders>
            <w:shd w:val="clear" w:color="auto" w:fill="FDE9D9"/>
            <w:noWrap/>
            <w:textDirection w:val="btLr"/>
            <w:vAlign w:val="bottom"/>
            <w:hideMark/>
          </w:tcPr>
          <w:p w14:paraId="5E7EDDF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42</w:t>
            </w:r>
          </w:p>
        </w:tc>
        <w:tc>
          <w:tcPr>
            <w:tcW w:w="312" w:type="dxa"/>
            <w:tcBorders>
              <w:top w:val="nil"/>
              <w:left w:val="nil"/>
              <w:bottom w:val="single" w:sz="4" w:space="0" w:color="auto"/>
              <w:right w:val="single" w:sz="4" w:space="0" w:color="auto"/>
            </w:tcBorders>
            <w:shd w:val="clear" w:color="auto" w:fill="E4DFEC"/>
            <w:noWrap/>
            <w:textDirection w:val="btLr"/>
            <w:vAlign w:val="bottom"/>
            <w:hideMark/>
          </w:tcPr>
          <w:p w14:paraId="4416C68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62</w:t>
            </w:r>
          </w:p>
        </w:tc>
        <w:tc>
          <w:tcPr>
            <w:tcW w:w="334" w:type="dxa"/>
            <w:tcBorders>
              <w:top w:val="nil"/>
              <w:left w:val="nil"/>
              <w:bottom w:val="single" w:sz="4" w:space="0" w:color="auto"/>
              <w:right w:val="single" w:sz="4" w:space="0" w:color="auto"/>
            </w:tcBorders>
            <w:noWrap/>
            <w:textDirection w:val="btLr"/>
            <w:vAlign w:val="bottom"/>
            <w:hideMark/>
          </w:tcPr>
          <w:p w14:paraId="38CB8C9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151</w:t>
            </w:r>
          </w:p>
        </w:tc>
        <w:tc>
          <w:tcPr>
            <w:tcW w:w="334" w:type="dxa"/>
            <w:tcBorders>
              <w:top w:val="nil"/>
              <w:left w:val="nil"/>
              <w:bottom w:val="single" w:sz="4" w:space="0" w:color="auto"/>
              <w:right w:val="single" w:sz="4" w:space="0" w:color="auto"/>
            </w:tcBorders>
            <w:noWrap/>
            <w:textDirection w:val="btLr"/>
            <w:vAlign w:val="bottom"/>
            <w:hideMark/>
          </w:tcPr>
          <w:p w14:paraId="73DDBC1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104</w:t>
            </w:r>
          </w:p>
        </w:tc>
        <w:tc>
          <w:tcPr>
            <w:tcW w:w="312" w:type="dxa"/>
            <w:tcBorders>
              <w:top w:val="nil"/>
              <w:left w:val="nil"/>
              <w:bottom w:val="single" w:sz="4" w:space="0" w:color="auto"/>
              <w:right w:val="single" w:sz="4" w:space="0" w:color="auto"/>
            </w:tcBorders>
            <w:shd w:val="clear" w:color="auto" w:fill="D1FFFF"/>
            <w:noWrap/>
            <w:textDirection w:val="btLr"/>
            <w:vAlign w:val="bottom"/>
            <w:hideMark/>
          </w:tcPr>
          <w:p w14:paraId="1C84ED5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w:t>
            </w:r>
          </w:p>
        </w:tc>
        <w:tc>
          <w:tcPr>
            <w:tcW w:w="312" w:type="dxa"/>
            <w:tcBorders>
              <w:top w:val="nil"/>
              <w:left w:val="nil"/>
              <w:bottom w:val="single" w:sz="4" w:space="0" w:color="auto"/>
              <w:right w:val="single" w:sz="4" w:space="0" w:color="auto"/>
            </w:tcBorders>
            <w:shd w:val="clear" w:color="auto" w:fill="FFE5FF"/>
            <w:noWrap/>
            <w:textDirection w:val="btLr"/>
            <w:vAlign w:val="bottom"/>
            <w:hideMark/>
          </w:tcPr>
          <w:p w14:paraId="3292AEC6"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w:t>
            </w:r>
          </w:p>
        </w:tc>
        <w:tc>
          <w:tcPr>
            <w:tcW w:w="312" w:type="dxa"/>
            <w:tcBorders>
              <w:top w:val="nil"/>
              <w:left w:val="nil"/>
              <w:bottom w:val="single" w:sz="4" w:space="0" w:color="auto"/>
              <w:right w:val="single" w:sz="4" w:space="0" w:color="auto"/>
            </w:tcBorders>
            <w:shd w:val="clear" w:color="auto" w:fill="FDE9D9"/>
            <w:noWrap/>
            <w:textDirection w:val="btLr"/>
            <w:vAlign w:val="bottom"/>
            <w:hideMark/>
          </w:tcPr>
          <w:p w14:paraId="4047BF4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25</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1B82602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w:t>
            </w:r>
          </w:p>
        </w:tc>
        <w:tc>
          <w:tcPr>
            <w:tcW w:w="313" w:type="dxa"/>
            <w:tcBorders>
              <w:top w:val="nil"/>
              <w:left w:val="nil"/>
              <w:bottom w:val="single" w:sz="4" w:space="0" w:color="auto"/>
              <w:right w:val="single" w:sz="4" w:space="0" w:color="auto"/>
            </w:tcBorders>
            <w:noWrap/>
            <w:textDirection w:val="btLr"/>
            <w:vAlign w:val="bottom"/>
            <w:hideMark/>
          </w:tcPr>
          <w:p w14:paraId="73AFDC6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c>
          <w:tcPr>
            <w:tcW w:w="313" w:type="dxa"/>
            <w:tcBorders>
              <w:top w:val="nil"/>
              <w:left w:val="nil"/>
              <w:bottom w:val="single" w:sz="4" w:space="0" w:color="auto"/>
              <w:right w:val="single" w:sz="4" w:space="0" w:color="auto"/>
            </w:tcBorders>
            <w:noWrap/>
            <w:textDirection w:val="btLr"/>
            <w:vAlign w:val="bottom"/>
            <w:hideMark/>
          </w:tcPr>
          <w:p w14:paraId="3CA787F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021867F4"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7D589ED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4BD31FA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7D71862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313" w:type="dxa"/>
            <w:tcBorders>
              <w:top w:val="nil"/>
              <w:left w:val="nil"/>
              <w:bottom w:val="single" w:sz="4" w:space="0" w:color="auto"/>
              <w:right w:val="single" w:sz="4" w:space="0" w:color="auto"/>
            </w:tcBorders>
            <w:noWrap/>
            <w:textDirection w:val="btLr"/>
            <w:vAlign w:val="bottom"/>
            <w:hideMark/>
          </w:tcPr>
          <w:p w14:paraId="0734937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29</w:t>
            </w:r>
          </w:p>
        </w:tc>
        <w:tc>
          <w:tcPr>
            <w:tcW w:w="313" w:type="dxa"/>
            <w:tcBorders>
              <w:top w:val="nil"/>
              <w:left w:val="nil"/>
              <w:bottom w:val="single" w:sz="4" w:space="0" w:color="auto"/>
              <w:right w:val="single" w:sz="4" w:space="0" w:color="auto"/>
            </w:tcBorders>
            <w:noWrap/>
            <w:textDirection w:val="btLr"/>
            <w:vAlign w:val="bottom"/>
            <w:hideMark/>
          </w:tcPr>
          <w:p w14:paraId="070AC5B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434F531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5532BAB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1632153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1A658A5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335" w:type="dxa"/>
            <w:tcBorders>
              <w:top w:val="nil"/>
              <w:left w:val="nil"/>
              <w:bottom w:val="single" w:sz="4" w:space="0" w:color="auto"/>
              <w:right w:val="single" w:sz="4" w:space="0" w:color="auto"/>
            </w:tcBorders>
            <w:noWrap/>
            <w:textDirection w:val="btLr"/>
            <w:vAlign w:val="bottom"/>
            <w:hideMark/>
          </w:tcPr>
          <w:p w14:paraId="4478385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111</w:t>
            </w:r>
          </w:p>
        </w:tc>
        <w:tc>
          <w:tcPr>
            <w:tcW w:w="335" w:type="dxa"/>
            <w:tcBorders>
              <w:top w:val="nil"/>
              <w:left w:val="nil"/>
              <w:bottom w:val="single" w:sz="4" w:space="0" w:color="auto"/>
              <w:right w:val="single" w:sz="4" w:space="0" w:color="auto"/>
            </w:tcBorders>
            <w:noWrap/>
            <w:textDirection w:val="btLr"/>
            <w:vAlign w:val="bottom"/>
            <w:hideMark/>
          </w:tcPr>
          <w:p w14:paraId="53173A0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277</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3D1ADEA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37</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4ADBEBD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51</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71F405D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3990649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39</w:t>
            </w:r>
          </w:p>
        </w:tc>
        <w:tc>
          <w:tcPr>
            <w:tcW w:w="335" w:type="dxa"/>
            <w:tcBorders>
              <w:top w:val="nil"/>
              <w:left w:val="nil"/>
              <w:bottom w:val="single" w:sz="4" w:space="0" w:color="auto"/>
              <w:right w:val="single" w:sz="4" w:space="0" w:color="auto"/>
            </w:tcBorders>
            <w:noWrap/>
            <w:textDirection w:val="btLr"/>
            <w:vAlign w:val="bottom"/>
            <w:hideMark/>
          </w:tcPr>
          <w:p w14:paraId="7370C9B4"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62</w:t>
            </w:r>
          </w:p>
        </w:tc>
        <w:tc>
          <w:tcPr>
            <w:tcW w:w="313" w:type="dxa"/>
            <w:tcBorders>
              <w:top w:val="nil"/>
              <w:left w:val="nil"/>
              <w:bottom w:val="single" w:sz="4" w:space="0" w:color="auto"/>
              <w:right w:val="single" w:sz="4" w:space="0" w:color="auto"/>
            </w:tcBorders>
            <w:noWrap/>
            <w:textDirection w:val="btLr"/>
            <w:vAlign w:val="bottom"/>
            <w:hideMark/>
          </w:tcPr>
          <w:p w14:paraId="48F6E31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19</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4272EE5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4E2EDC5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76C7FA2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70D4905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335" w:type="dxa"/>
            <w:tcBorders>
              <w:top w:val="nil"/>
              <w:left w:val="nil"/>
              <w:bottom w:val="single" w:sz="4" w:space="0" w:color="auto"/>
              <w:right w:val="single" w:sz="4" w:space="0" w:color="auto"/>
            </w:tcBorders>
            <w:noWrap/>
            <w:textDirection w:val="btLr"/>
            <w:vAlign w:val="bottom"/>
            <w:hideMark/>
          </w:tcPr>
          <w:p w14:paraId="25B35D10"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w:t>
            </w:r>
          </w:p>
        </w:tc>
        <w:tc>
          <w:tcPr>
            <w:tcW w:w="335" w:type="dxa"/>
            <w:tcBorders>
              <w:top w:val="nil"/>
              <w:left w:val="nil"/>
              <w:bottom w:val="single" w:sz="4" w:space="0" w:color="auto"/>
              <w:right w:val="single" w:sz="4" w:space="0" w:color="auto"/>
            </w:tcBorders>
            <w:noWrap/>
            <w:textDirection w:val="btLr"/>
            <w:vAlign w:val="bottom"/>
            <w:hideMark/>
          </w:tcPr>
          <w:p w14:paraId="6D05EC7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47</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174DF0F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24221C4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313" w:type="dxa"/>
            <w:tcBorders>
              <w:top w:val="nil"/>
              <w:left w:val="nil"/>
              <w:bottom w:val="single" w:sz="4" w:space="0" w:color="auto"/>
              <w:right w:val="nil"/>
            </w:tcBorders>
            <w:shd w:val="clear" w:color="auto" w:fill="FDE9D9"/>
            <w:noWrap/>
            <w:textDirection w:val="btLr"/>
            <w:vAlign w:val="bottom"/>
            <w:hideMark/>
          </w:tcPr>
          <w:p w14:paraId="4BA2D25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313" w:type="dxa"/>
            <w:tcBorders>
              <w:top w:val="nil"/>
              <w:left w:val="single" w:sz="4" w:space="0" w:color="auto"/>
              <w:bottom w:val="single" w:sz="4" w:space="0" w:color="auto"/>
              <w:right w:val="single" w:sz="4" w:space="0" w:color="auto"/>
            </w:tcBorders>
            <w:shd w:val="clear" w:color="auto" w:fill="E4DFEC"/>
            <w:noWrap/>
            <w:textDirection w:val="btLr"/>
            <w:vAlign w:val="bottom"/>
            <w:hideMark/>
          </w:tcPr>
          <w:p w14:paraId="406D1114"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r>
      <w:tr w:rsidR="00D61D14" w14:paraId="303F2401" w14:textId="77777777" w:rsidTr="00D61D14">
        <w:trPr>
          <w:trHeight w:val="300"/>
        </w:trPr>
        <w:tc>
          <w:tcPr>
            <w:tcW w:w="368" w:type="dxa"/>
            <w:tcBorders>
              <w:top w:val="nil"/>
              <w:left w:val="single" w:sz="8" w:space="0" w:color="auto"/>
              <w:bottom w:val="single" w:sz="4" w:space="0" w:color="auto"/>
              <w:right w:val="single" w:sz="4" w:space="0" w:color="auto"/>
            </w:tcBorders>
            <w:noWrap/>
            <w:vAlign w:val="bottom"/>
            <w:hideMark/>
          </w:tcPr>
          <w:p w14:paraId="11FC0538"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I.2</w:t>
            </w:r>
          </w:p>
        </w:tc>
        <w:tc>
          <w:tcPr>
            <w:tcW w:w="854" w:type="dxa"/>
            <w:tcBorders>
              <w:top w:val="nil"/>
              <w:left w:val="nil"/>
              <w:bottom w:val="single" w:sz="4" w:space="0" w:color="auto"/>
              <w:right w:val="single" w:sz="4" w:space="0" w:color="auto"/>
            </w:tcBorders>
            <w:shd w:val="clear" w:color="auto" w:fill="DCE6F1"/>
            <w:noWrap/>
            <w:vAlign w:val="bottom"/>
            <w:hideMark/>
          </w:tcPr>
          <w:p w14:paraId="0C60F6D6" w14:textId="77777777" w:rsidR="00D61D14" w:rsidRDefault="00D61D14">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За весь период (стр. I.1)</w:t>
            </w:r>
          </w:p>
        </w:tc>
        <w:tc>
          <w:tcPr>
            <w:tcW w:w="1916" w:type="dxa"/>
            <w:gridSpan w:val="6"/>
            <w:tcBorders>
              <w:top w:val="single" w:sz="4" w:space="0" w:color="auto"/>
              <w:left w:val="nil"/>
              <w:bottom w:val="single" w:sz="4" w:space="0" w:color="auto"/>
              <w:right w:val="single" w:sz="4" w:space="0" w:color="000000"/>
            </w:tcBorders>
            <w:shd w:val="clear" w:color="auto" w:fill="DCE6F1"/>
            <w:noWrap/>
            <w:vAlign w:val="bottom"/>
            <w:hideMark/>
          </w:tcPr>
          <w:p w14:paraId="7EEA19C6"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1174</w:t>
            </w:r>
          </w:p>
        </w:tc>
        <w:tc>
          <w:tcPr>
            <w:tcW w:w="1917" w:type="dxa"/>
            <w:gridSpan w:val="6"/>
            <w:tcBorders>
              <w:top w:val="single" w:sz="4" w:space="0" w:color="auto"/>
              <w:left w:val="nil"/>
              <w:bottom w:val="single" w:sz="4" w:space="0" w:color="auto"/>
              <w:right w:val="single" w:sz="4" w:space="0" w:color="000000"/>
            </w:tcBorders>
            <w:shd w:val="clear" w:color="auto" w:fill="DCE6F1"/>
            <w:noWrap/>
            <w:vAlign w:val="bottom"/>
            <w:hideMark/>
          </w:tcPr>
          <w:p w14:paraId="75EBBD4F"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333</w:t>
            </w:r>
          </w:p>
        </w:tc>
        <w:tc>
          <w:tcPr>
            <w:tcW w:w="1878" w:type="dxa"/>
            <w:gridSpan w:val="6"/>
            <w:tcBorders>
              <w:top w:val="single" w:sz="4" w:space="0" w:color="auto"/>
              <w:left w:val="nil"/>
              <w:bottom w:val="single" w:sz="4" w:space="0" w:color="auto"/>
              <w:right w:val="single" w:sz="4" w:space="0" w:color="000000"/>
            </w:tcBorders>
            <w:shd w:val="clear" w:color="auto" w:fill="DCE6F1"/>
            <w:noWrap/>
            <w:vAlign w:val="bottom"/>
            <w:hideMark/>
          </w:tcPr>
          <w:p w14:paraId="6FCA6D9E"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16</w:t>
            </w:r>
          </w:p>
        </w:tc>
        <w:tc>
          <w:tcPr>
            <w:tcW w:w="1878" w:type="dxa"/>
            <w:gridSpan w:val="6"/>
            <w:tcBorders>
              <w:top w:val="single" w:sz="4" w:space="0" w:color="auto"/>
              <w:left w:val="nil"/>
              <w:bottom w:val="single" w:sz="4" w:space="0" w:color="auto"/>
              <w:right w:val="single" w:sz="4" w:space="0" w:color="000000"/>
            </w:tcBorders>
            <w:shd w:val="clear" w:color="auto" w:fill="DCE6F1"/>
            <w:noWrap/>
            <w:vAlign w:val="bottom"/>
            <w:hideMark/>
          </w:tcPr>
          <w:p w14:paraId="43DC3238"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57</w:t>
            </w:r>
          </w:p>
        </w:tc>
        <w:tc>
          <w:tcPr>
            <w:tcW w:w="1922" w:type="dxa"/>
            <w:gridSpan w:val="6"/>
            <w:tcBorders>
              <w:top w:val="single" w:sz="4" w:space="0" w:color="auto"/>
              <w:left w:val="nil"/>
              <w:bottom w:val="single" w:sz="4" w:space="0" w:color="auto"/>
              <w:right w:val="single" w:sz="4" w:space="0" w:color="000000"/>
            </w:tcBorders>
            <w:shd w:val="clear" w:color="auto" w:fill="DCE6F1"/>
            <w:noWrap/>
            <w:vAlign w:val="bottom"/>
            <w:hideMark/>
          </w:tcPr>
          <w:p w14:paraId="717F76DE"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528</w:t>
            </w:r>
          </w:p>
        </w:tc>
        <w:tc>
          <w:tcPr>
            <w:tcW w:w="1900" w:type="dxa"/>
            <w:gridSpan w:val="6"/>
            <w:tcBorders>
              <w:top w:val="single" w:sz="4" w:space="0" w:color="auto"/>
              <w:left w:val="nil"/>
              <w:bottom w:val="single" w:sz="4" w:space="0" w:color="auto"/>
              <w:right w:val="single" w:sz="4" w:space="0" w:color="000000"/>
            </w:tcBorders>
            <w:shd w:val="clear" w:color="auto" w:fill="DCE6F1"/>
            <w:noWrap/>
            <w:vAlign w:val="bottom"/>
            <w:hideMark/>
          </w:tcPr>
          <w:p w14:paraId="42000B66"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89</w:t>
            </w:r>
          </w:p>
        </w:tc>
        <w:tc>
          <w:tcPr>
            <w:tcW w:w="1922" w:type="dxa"/>
            <w:gridSpan w:val="6"/>
            <w:tcBorders>
              <w:top w:val="single" w:sz="4" w:space="0" w:color="auto"/>
              <w:left w:val="nil"/>
              <w:bottom w:val="single" w:sz="4" w:space="0" w:color="auto"/>
              <w:right w:val="single" w:sz="4" w:space="0" w:color="000000"/>
            </w:tcBorders>
            <w:shd w:val="clear" w:color="auto" w:fill="DCE6F1"/>
            <w:noWrap/>
            <w:vAlign w:val="bottom"/>
            <w:hideMark/>
          </w:tcPr>
          <w:p w14:paraId="16C21F80"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151</w:t>
            </w:r>
          </w:p>
        </w:tc>
      </w:tr>
      <w:tr w:rsidR="00D61D14" w14:paraId="237A31DA" w14:textId="77777777" w:rsidTr="00D61D14">
        <w:trPr>
          <w:trHeight w:val="300"/>
        </w:trPr>
        <w:tc>
          <w:tcPr>
            <w:tcW w:w="368" w:type="dxa"/>
            <w:tcBorders>
              <w:top w:val="nil"/>
              <w:left w:val="single" w:sz="8" w:space="0" w:color="auto"/>
              <w:bottom w:val="single" w:sz="4" w:space="0" w:color="auto"/>
              <w:right w:val="single" w:sz="4" w:space="0" w:color="auto"/>
            </w:tcBorders>
            <w:noWrap/>
            <w:vAlign w:val="bottom"/>
            <w:hideMark/>
          </w:tcPr>
          <w:p w14:paraId="0154FE2D"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II</w:t>
            </w:r>
          </w:p>
        </w:tc>
        <w:tc>
          <w:tcPr>
            <w:tcW w:w="14187" w:type="dxa"/>
            <w:gridSpan w:val="43"/>
            <w:tcBorders>
              <w:top w:val="single" w:sz="4" w:space="0" w:color="auto"/>
              <w:left w:val="single" w:sz="4" w:space="0" w:color="auto"/>
              <w:bottom w:val="single" w:sz="4" w:space="0" w:color="auto"/>
              <w:right w:val="single" w:sz="4" w:space="0" w:color="auto"/>
            </w:tcBorders>
            <w:noWrap/>
            <w:vAlign w:val="bottom"/>
            <w:hideMark/>
          </w:tcPr>
          <w:p w14:paraId="34A7C696" w14:textId="77777777" w:rsidR="00D61D14" w:rsidRDefault="00D61D14">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О прекращении дисциплинарного производства в отношении адвоката</w:t>
            </w:r>
          </w:p>
        </w:tc>
      </w:tr>
      <w:tr w:rsidR="00D61D14" w14:paraId="7D1580DD" w14:textId="77777777" w:rsidTr="00D61D14">
        <w:trPr>
          <w:trHeight w:val="300"/>
        </w:trPr>
        <w:tc>
          <w:tcPr>
            <w:tcW w:w="368" w:type="dxa"/>
            <w:tcBorders>
              <w:top w:val="nil"/>
              <w:left w:val="single" w:sz="8" w:space="0" w:color="auto"/>
              <w:bottom w:val="single" w:sz="4" w:space="0" w:color="auto"/>
              <w:right w:val="single" w:sz="4" w:space="0" w:color="auto"/>
            </w:tcBorders>
            <w:noWrap/>
            <w:vAlign w:val="bottom"/>
            <w:hideMark/>
          </w:tcPr>
          <w:p w14:paraId="21D73082"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14187" w:type="dxa"/>
            <w:gridSpan w:val="43"/>
            <w:tcBorders>
              <w:top w:val="nil"/>
              <w:left w:val="nil"/>
              <w:bottom w:val="single" w:sz="4" w:space="0" w:color="auto"/>
              <w:right w:val="single" w:sz="4" w:space="0" w:color="auto"/>
            </w:tcBorders>
            <w:noWrap/>
            <w:vAlign w:val="bottom"/>
            <w:hideMark/>
          </w:tcPr>
          <w:p w14:paraId="576C9ED0" w14:textId="77777777" w:rsidR="00D61D14" w:rsidRDefault="00D61D14">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i/>
                <w:iCs/>
                <w:color w:val="000000"/>
                <w:sz w:val="18"/>
                <w:szCs w:val="18"/>
                <w:lang w:eastAsia="ru-RU"/>
              </w:rPr>
              <w:t>Из них вследствие:</w:t>
            </w:r>
          </w:p>
        </w:tc>
      </w:tr>
      <w:tr w:rsidR="00D61D14" w14:paraId="17301981" w14:textId="77777777" w:rsidTr="00D61D14">
        <w:trPr>
          <w:trHeight w:val="300"/>
        </w:trPr>
        <w:tc>
          <w:tcPr>
            <w:tcW w:w="368" w:type="dxa"/>
            <w:tcBorders>
              <w:top w:val="nil"/>
              <w:left w:val="single" w:sz="8" w:space="0" w:color="auto"/>
              <w:bottom w:val="single" w:sz="4" w:space="0" w:color="auto"/>
              <w:right w:val="single" w:sz="4" w:space="0" w:color="auto"/>
            </w:tcBorders>
            <w:noWrap/>
            <w:vAlign w:val="bottom"/>
            <w:hideMark/>
          </w:tcPr>
          <w:p w14:paraId="3CFDAB00"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lastRenderedPageBreak/>
              <w:t>1</w:t>
            </w:r>
          </w:p>
        </w:tc>
        <w:tc>
          <w:tcPr>
            <w:tcW w:w="14187" w:type="dxa"/>
            <w:gridSpan w:val="43"/>
            <w:tcBorders>
              <w:top w:val="single" w:sz="4" w:space="0" w:color="auto"/>
              <w:left w:val="single" w:sz="4" w:space="0" w:color="auto"/>
              <w:bottom w:val="single" w:sz="4" w:space="0" w:color="auto"/>
              <w:right w:val="single" w:sz="4" w:space="0" w:color="auto"/>
            </w:tcBorders>
            <w:noWrap/>
            <w:vAlign w:val="bottom"/>
            <w:hideMark/>
          </w:tcPr>
          <w:p w14:paraId="6A95FDA2" w14:textId="77777777" w:rsidR="00D61D14" w:rsidRDefault="00D61D1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отсутствия в действиях (бездействии) адвоката нарушения норм законодательства об адвокатской деятельности и адвокатуре и (или) КПЭА либо вследствие надлежащего своих обязанностей перед доверителем или адвокатской палатой исполнения им своих обязанностей перед доверителем или адвокатской палатой</w:t>
            </w:r>
          </w:p>
        </w:tc>
      </w:tr>
      <w:tr w:rsidR="00D61D14" w14:paraId="357E077F" w14:textId="77777777" w:rsidTr="00D61D14">
        <w:trPr>
          <w:cantSplit/>
          <w:trHeight w:val="745"/>
        </w:trPr>
        <w:tc>
          <w:tcPr>
            <w:tcW w:w="368" w:type="dxa"/>
            <w:tcBorders>
              <w:top w:val="nil"/>
              <w:left w:val="single" w:sz="8" w:space="0" w:color="auto"/>
              <w:bottom w:val="single" w:sz="4" w:space="0" w:color="auto"/>
              <w:right w:val="single" w:sz="4" w:space="0" w:color="auto"/>
            </w:tcBorders>
            <w:noWrap/>
            <w:vAlign w:val="bottom"/>
            <w:hideMark/>
          </w:tcPr>
          <w:p w14:paraId="2B4F21B0"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854" w:type="dxa"/>
            <w:tcBorders>
              <w:top w:val="nil"/>
              <w:left w:val="nil"/>
              <w:bottom w:val="single" w:sz="4" w:space="0" w:color="auto"/>
              <w:right w:val="single" w:sz="4" w:space="0" w:color="auto"/>
            </w:tcBorders>
            <w:noWrap/>
            <w:vAlign w:val="bottom"/>
            <w:hideMark/>
          </w:tcPr>
          <w:p w14:paraId="15CC1CC8" w14:textId="77777777" w:rsidR="00D61D14" w:rsidRDefault="00D61D1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34" w:type="dxa"/>
            <w:tcBorders>
              <w:top w:val="nil"/>
              <w:left w:val="nil"/>
              <w:bottom w:val="single" w:sz="4" w:space="0" w:color="auto"/>
              <w:right w:val="single" w:sz="4" w:space="0" w:color="auto"/>
            </w:tcBorders>
            <w:noWrap/>
            <w:textDirection w:val="btLr"/>
            <w:vAlign w:val="bottom"/>
            <w:hideMark/>
          </w:tcPr>
          <w:p w14:paraId="5278CED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340</w:t>
            </w:r>
          </w:p>
        </w:tc>
        <w:tc>
          <w:tcPr>
            <w:tcW w:w="334" w:type="dxa"/>
            <w:tcBorders>
              <w:top w:val="nil"/>
              <w:left w:val="nil"/>
              <w:bottom w:val="single" w:sz="4" w:space="0" w:color="auto"/>
              <w:right w:val="single" w:sz="4" w:space="0" w:color="auto"/>
            </w:tcBorders>
            <w:noWrap/>
            <w:textDirection w:val="btLr"/>
            <w:vAlign w:val="bottom"/>
            <w:hideMark/>
          </w:tcPr>
          <w:p w14:paraId="7FA3F20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166</w:t>
            </w:r>
          </w:p>
        </w:tc>
        <w:tc>
          <w:tcPr>
            <w:tcW w:w="312" w:type="dxa"/>
            <w:tcBorders>
              <w:top w:val="nil"/>
              <w:left w:val="nil"/>
              <w:bottom w:val="single" w:sz="4" w:space="0" w:color="auto"/>
              <w:right w:val="single" w:sz="4" w:space="0" w:color="auto"/>
            </w:tcBorders>
            <w:shd w:val="clear" w:color="auto" w:fill="D1FFFF"/>
            <w:noWrap/>
            <w:textDirection w:val="btLr"/>
            <w:vAlign w:val="bottom"/>
            <w:hideMark/>
          </w:tcPr>
          <w:p w14:paraId="4F8A0F20"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w:t>
            </w:r>
          </w:p>
        </w:tc>
        <w:tc>
          <w:tcPr>
            <w:tcW w:w="312" w:type="dxa"/>
            <w:tcBorders>
              <w:top w:val="nil"/>
              <w:left w:val="nil"/>
              <w:bottom w:val="single" w:sz="4" w:space="0" w:color="auto"/>
              <w:right w:val="single" w:sz="4" w:space="0" w:color="auto"/>
            </w:tcBorders>
            <w:shd w:val="clear" w:color="auto" w:fill="FFE5FF"/>
            <w:noWrap/>
            <w:textDirection w:val="btLr"/>
            <w:vAlign w:val="bottom"/>
            <w:hideMark/>
          </w:tcPr>
          <w:p w14:paraId="7E732B3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w:t>
            </w:r>
          </w:p>
        </w:tc>
        <w:tc>
          <w:tcPr>
            <w:tcW w:w="312" w:type="dxa"/>
            <w:tcBorders>
              <w:top w:val="nil"/>
              <w:left w:val="nil"/>
              <w:bottom w:val="single" w:sz="4" w:space="0" w:color="auto"/>
              <w:right w:val="single" w:sz="4" w:space="0" w:color="auto"/>
            </w:tcBorders>
            <w:shd w:val="clear" w:color="auto" w:fill="FDE9D9"/>
            <w:noWrap/>
            <w:textDirection w:val="btLr"/>
            <w:vAlign w:val="bottom"/>
            <w:hideMark/>
          </w:tcPr>
          <w:p w14:paraId="234CFE9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w:t>
            </w:r>
          </w:p>
        </w:tc>
        <w:tc>
          <w:tcPr>
            <w:tcW w:w="312" w:type="dxa"/>
            <w:tcBorders>
              <w:top w:val="nil"/>
              <w:left w:val="nil"/>
              <w:bottom w:val="single" w:sz="4" w:space="0" w:color="auto"/>
              <w:right w:val="single" w:sz="4" w:space="0" w:color="auto"/>
            </w:tcBorders>
            <w:shd w:val="clear" w:color="auto" w:fill="E4DFEC"/>
            <w:noWrap/>
            <w:textDirection w:val="btLr"/>
            <w:vAlign w:val="bottom"/>
            <w:hideMark/>
          </w:tcPr>
          <w:p w14:paraId="5BCF05F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w:t>
            </w:r>
          </w:p>
        </w:tc>
        <w:tc>
          <w:tcPr>
            <w:tcW w:w="334" w:type="dxa"/>
            <w:tcBorders>
              <w:top w:val="nil"/>
              <w:left w:val="nil"/>
              <w:bottom w:val="single" w:sz="4" w:space="0" w:color="auto"/>
              <w:right w:val="single" w:sz="4" w:space="0" w:color="auto"/>
            </w:tcBorders>
            <w:noWrap/>
            <w:textDirection w:val="btLr"/>
            <w:vAlign w:val="bottom"/>
            <w:hideMark/>
          </w:tcPr>
          <w:p w14:paraId="3025009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157</w:t>
            </w:r>
          </w:p>
        </w:tc>
        <w:tc>
          <w:tcPr>
            <w:tcW w:w="334" w:type="dxa"/>
            <w:tcBorders>
              <w:top w:val="nil"/>
              <w:left w:val="nil"/>
              <w:bottom w:val="single" w:sz="4" w:space="0" w:color="auto"/>
              <w:right w:val="single" w:sz="4" w:space="0" w:color="auto"/>
            </w:tcBorders>
            <w:noWrap/>
            <w:textDirection w:val="btLr"/>
            <w:vAlign w:val="bottom"/>
            <w:hideMark/>
          </w:tcPr>
          <w:p w14:paraId="16957B1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68</w:t>
            </w:r>
          </w:p>
        </w:tc>
        <w:tc>
          <w:tcPr>
            <w:tcW w:w="312" w:type="dxa"/>
            <w:tcBorders>
              <w:top w:val="nil"/>
              <w:left w:val="nil"/>
              <w:bottom w:val="single" w:sz="4" w:space="0" w:color="auto"/>
              <w:right w:val="single" w:sz="4" w:space="0" w:color="auto"/>
            </w:tcBorders>
            <w:shd w:val="clear" w:color="auto" w:fill="D1FFFF"/>
            <w:noWrap/>
            <w:textDirection w:val="btLr"/>
            <w:vAlign w:val="bottom"/>
            <w:hideMark/>
          </w:tcPr>
          <w:p w14:paraId="7FA055C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312" w:type="dxa"/>
            <w:tcBorders>
              <w:top w:val="nil"/>
              <w:left w:val="nil"/>
              <w:bottom w:val="single" w:sz="4" w:space="0" w:color="auto"/>
              <w:right w:val="single" w:sz="4" w:space="0" w:color="auto"/>
            </w:tcBorders>
            <w:shd w:val="clear" w:color="auto" w:fill="FFE5FF"/>
            <w:noWrap/>
            <w:textDirection w:val="btLr"/>
            <w:vAlign w:val="bottom"/>
            <w:hideMark/>
          </w:tcPr>
          <w:p w14:paraId="4507C27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312" w:type="dxa"/>
            <w:tcBorders>
              <w:top w:val="nil"/>
              <w:left w:val="nil"/>
              <w:bottom w:val="single" w:sz="4" w:space="0" w:color="auto"/>
              <w:right w:val="single" w:sz="4" w:space="0" w:color="auto"/>
            </w:tcBorders>
            <w:shd w:val="clear" w:color="auto" w:fill="FDE9D9"/>
            <w:noWrap/>
            <w:textDirection w:val="btLr"/>
            <w:vAlign w:val="bottom"/>
            <w:hideMark/>
          </w:tcPr>
          <w:p w14:paraId="55BCC704"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462BD89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w:t>
            </w:r>
          </w:p>
        </w:tc>
        <w:tc>
          <w:tcPr>
            <w:tcW w:w="313" w:type="dxa"/>
            <w:tcBorders>
              <w:top w:val="nil"/>
              <w:left w:val="nil"/>
              <w:bottom w:val="single" w:sz="4" w:space="0" w:color="auto"/>
              <w:right w:val="single" w:sz="4" w:space="0" w:color="auto"/>
            </w:tcBorders>
            <w:noWrap/>
            <w:textDirection w:val="btLr"/>
            <w:vAlign w:val="bottom"/>
            <w:hideMark/>
          </w:tcPr>
          <w:p w14:paraId="1B21078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w:t>
            </w:r>
          </w:p>
        </w:tc>
        <w:tc>
          <w:tcPr>
            <w:tcW w:w="313" w:type="dxa"/>
            <w:tcBorders>
              <w:top w:val="nil"/>
              <w:left w:val="nil"/>
              <w:bottom w:val="single" w:sz="4" w:space="0" w:color="auto"/>
              <w:right w:val="single" w:sz="4" w:space="0" w:color="auto"/>
            </w:tcBorders>
            <w:noWrap/>
            <w:textDirection w:val="btLr"/>
            <w:vAlign w:val="bottom"/>
            <w:hideMark/>
          </w:tcPr>
          <w:p w14:paraId="5D2A846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4325823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1102217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19C9F09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732003C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noWrap/>
            <w:textDirection w:val="btLr"/>
            <w:vAlign w:val="bottom"/>
            <w:hideMark/>
          </w:tcPr>
          <w:p w14:paraId="2E3E069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w:t>
            </w:r>
          </w:p>
        </w:tc>
        <w:tc>
          <w:tcPr>
            <w:tcW w:w="313" w:type="dxa"/>
            <w:tcBorders>
              <w:top w:val="nil"/>
              <w:left w:val="nil"/>
              <w:bottom w:val="single" w:sz="4" w:space="0" w:color="auto"/>
              <w:right w:val="single" w:sz="4" w:space="0" w:color="auto"/>
            </w:tcBorders>
            <w:noWrap/>
            <w:textDirection w:val="btLr"/>
            <w:vAlign w:val="bottom"/>
            <w:hideMark/>
          </w:tcPr>
          <w:p w14:paraId="1C8ECCB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2D50020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716AFBA4"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3044C3C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5916A2A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335" w:type="dxa"/>
            <w:tcBorders>
              <w:top w:val="nil"/>
              <w:left w:val="nil"/>
              <w:bottom w:val="single" w:sz="4" w:space="0" w:color="auto"/>
              <w:right w:val="single" w:sz="4" w:space="0" w:color="auto"/>
            </w:tcBorders>
            <w:noWrap/>
            <w:textDirection w:val="btLr"/>
            <w:vAlign w:val="bottom"/>
            <w:hideMark/>
          </w:tcPr>
          <w:p w14:paraId="546A847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45</w:t>
            </w:r>
          </w:p>
        </w:tc>
        <w:tc>
          <w:tcPr>
            <w:tcW w:w="335" w:type="dxa"/>
            <w:tcBorders>
              <w:top w:val="nil"/>
              <w:left w:val="nil"/>
              <w:bottom w:val="single" w:sz="4" w:space="0" w:color="auto"/>
              <w:right w:val="single" w:sz="4" w:space="0" w:color="auto"/>
            </w:tcBorders>
            <w:noWrap/>
            <w:textDirection w:val="btLr"/>
            <w:vAlign w:val="bottom"/>
            <w:hideMark/>
          </w:tcPr>
          <w:p w14:paraId="15695C2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21</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0600BBC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65308DF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12C24FC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437BA7D0"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335" w:type="dxa"/>
            <w:tcBorders>
              <w:top w:val="nil"/>
              <w:left w:val="nil"/>
              <w:bottom w:val="single" w:sz="4" w:space="0" w:color="auto"/>
              <w:right w:val="single" w:sz="4" w:space="0" w:color="auto"/>
            </w:tcBorders>
            <w:noWrap/>
            <w:textDirection w:val="btLr"/>
            <w:vAlign w:val="bottom"/>
            <w:hideMark/>
          </w:tcPr>
          <w:p w14:paraId="79E1AF9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53</w:t>
            </w:r>
          </w:p>
        </w:tc>
        <w:tc>
          <w:tcPr>
            <w:tcW w:w="313" w:type="dxa"/>
            <w:tcBorders>
              <w:top w:val="nil"/>
              <w:left w:val="nil"/>
              <w:bottom w:val="single" w:sz="4" w:space="0" w:color="auto"/>
              <w:right w:val="single" w:sz="4" w:space="0" w:color="auto"/>
            </w:tcBorders>
            <w:noWrap/>
            <w:textDirection w:val="btLr"/>
            <w:vAlign w:val="bottom"/>
            <w:hideMark/>
          </w:tcPr>
          <w:p w14:paraId="6219928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0A168C0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1E06934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7D4BEC9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64C1589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35" w:type="dxa"/>
            <w:tcBorders>
              <w:top w:val="nil"/>
              <w:left w:val="nil"/>
              <w:bottom w:val="single" w:sz="4" w:space="0" w:color="auto"/>
              <w:right w:val="single" w:sz="4" w:space="0" w:color="auto"/>
            </w:tcBorders>
            <w:noWrap/>
            <w:textDirection w:val="btLr"/>
            <w:vAlign w:val="bottom"/>
            <w:hideMark/>
          </w:tcPr>
          <w:p w14:paraId="687087F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54</w:t>
            </w:r>
          </w:p>
        </w:tc>
        <w:tc>
          <w:tcPr>
            <w:tcW w:w="335" w:type="dxa"/>
            <w:tcBorders>
              <w:top w:val="nil"/>
              <w:left w:val="nil"/>
              <w:bottom w:val="single" w:sz="4" w:space="0" w:color="auto"/>
              <w:right w:val="single" w:sz="4" w:space="0" w:color="auto"/>
            </w:tcBorders>
            <w:noWrap/>
            <w:textDirection w:val="btLr"/>
            <w:vAlign w:val="bottom"/>
            <w:hideMark/>
          </w:tcPr>
          <w:p w14:paraId="401D439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47</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3DB77D9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435982A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313" w:type="dxa"/>
            <w:tcBorders>
              <w:top w:val="nil"/>
              <w:left w:val="nil"/>
              <w:bottom w:val="single" w:sz="4" w:space="0" w:color="auto"/>
              <w:right w:val="nil"/>
            </w:tcBorders>
            <w:shd w:val="clear" w:color="auto" w:fill="FDE9D9"/>
            <w:noWrap/>
            <w:textDirection w:val="btLr"/>
            <w:vAlign w:val="bottom"/>
            <w:hideMark/>
          </w:tcPr>
          <w:p w14:paraId="5BF67CD0"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single" w:sz="4" w:space="0" w:color="auto"/>
              <w:bottom w:val="single" w:sz="4" w:space="0" w:color="auto"/>
              <w:right w:val="single" w:sz="4" w:space="0" w:color="auto"/>
            </w:tcBorders>
            <w:shd w:val="clear" w:color="auto" w:fill="E4DFEC"/>
            <w:noWrap/>
            <w:textDirection w:val="btLr"/>
            <w:vAlign w:val="bottom"/>
            <w:hideMark/>
          </w:tcPr>
          <w:p w14:paraId="1A1F153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r>
      <w:tr w:rsidR="00D61D14" w14:paraId="4E1CDC9B" w14:textId="77777777" w:rsidTr="00D61D14">
        <w:trPr>
          <w:trHeight w:val="300"/>
        </w:trPr>
        <w:tc>
          <w:tcPr>
            <w:tcW w:w="368" w:type="dxa"/>
            <w:tcBorders>
              <w:top w:val="nil"/>
              <w:left w:val="single" w:sz="8" w:space="0" w:color="auto"/>
              <w:bottom w:val="single" w:sz="4" w:space="0" w:color="auto"/>
              <w:right w:val="single" w:sz="4" w:space="0" w:color="auto"/>
            </w:tcBorders>
            <w:noWrap/>
            <w:vAlign w:val="bottom"/>
            <w:hideMark/>
          </w:tcPr>
          <w:p w14:paraId="3EF25A2B"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w:t>
            </w:r>
          </w:p>
        </w:tc>
        <w:tc>
          <w:tcPr>
            <w:tcW w:w="14187" w:type="dxa"/>
            <w:gridSpan w:val="43"/>
            <w:tcBorders>
              <w:top w:val="single" w:sz="4" w:space="0" w:color="auto"/>
              <w:left w:val="single" w:sz="4" w:space="0" w:color="auto"/>
              <w:bottom w:val="single" w:sz="4" w:space="0" w:color="auto"/>
              <w:right w:val="single" w:sz="4" w:space="0" w:color="auto"/>
            </w:tcBorders>
            <w:noWrap/>
            <w:vAlign w:val="bottom"/>
            <w:hideMark/>
          </w:tcPr>
          <w:p w14:paraId="727A04F3" w14:textId="77777777" w:rsidR="00D61D14" w:rsidRDefault="00D61D1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отзыва жалобы, представления, сообщения либо примирения лица, подавшего жалобу, и адвоката</w:t>
            </w:r>
          </w:p>
        </w:tc>
      </w:tr>
      <w:tr w:rsidR="00D61D14" w14:paraId="55780F96" w14:textId="77777777" w:rsidTr="00D61D14">
        <w:trPr>
          <w:cantSplit/>
          <w:trHeight w:val="817"/>
        </w:trPr>
        <w:tc>
          <w:tcPr>
            <w:tcW w:w="368" w:type="dxa"/>
            <w:tcBorders>
              <w:top w:val="nil"/>
              <w:left w:val="single" w:sz="8" w:space="0" w:color="auto"/>
              <w:bottom w:val="single" w:sz="4" w:space="0" w:color="auto"/>
              <w:right w:val="single" w:sz="4" w:space="0" w:color="auto"/>
            </w:tcBorders>
            <w:noWrap/>
            <w:vAlign w:val="bottom"/>
            <w:hideMark/>
          </w:tcPr>
          <w:p w14:paraId="444809BD"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854" w:type="dxa"/>
            <w:tcBorders>
              <w:top w:val="nil"/>
              <w:left w:val="nil"/>
              <w:bottom w:val="single" w:sz="4" w:space="0" w:color="auto"/>
              <w:right w:val="single" w:sz="4" w:space="0" w:color="auto"/>
            </w:tcBorders>
            <w:noWrap/>
            <w:vAlign w:val="bottom"/>
            <w:hideMark/>
          </w:tcPr>
          <w:p w14:paraId="1AAA72ED" w14:textId="77777777" w:rsidR="00D61D14" w:rsidRDefault="00D61D1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34" w:type="dxa"/>
            <w:tcBorders>
              <w:top w:val="nil"/>
              <w:left w:val="nil"/>
              <w:bottom w:val="single" w:sz="4" w:space="0" w:color="auto"/>
              <w:right w:val="single" w:sz="4" w:space="0" w:color="auto"/>
            </w:tcBorders>
            <w:noWrap/>
            <w:textDirection w:val="btLr"/>
            <w:vAlign w:val="bottom"/>
            <w:hideMark/>
          </w:tcPr>
          <w:p w14:paraId="1807AAB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47</w:t>
            </w:r>
          </w:p>
        </w:tc>
        <w:tc>
          <w:tcPr>
            <w:tcW w:w="334" w:type="dxa"/>
            <w:tcBorders>
              <w:top w:val="nil"/>
              <w:left w:val="nil"/>
              <w:bottom w:val="single" w:sz="4" w:space="0" w:color="auto"/>
              <w:right w:val="single" w:sz="4" w:space="0" w:color="auto"/>
            </w:tcBorders>
            <w:noWrap/>
            <w:textDirection w:val="btLr"/>
            <w:vAlign w:val="bottom"/>
            <w:hideMark/>
          </w:tcPr>
          <w:p w14:paraId="792D064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w:t>
            </w:r>
          </w:p>
        </w:tc>
        <w:tc>
          <w:tcPr>
            <w:tcW w:w="312" w:type="dxa"/>
            <w:tcBorders>
              <w:top w:val="nil"/>
              <w:left w:val="nil"/>
              <w:bottom w:val="single" w:sz="4" w:space="0" w:color="auto"/>
              <w:right w:val="single" w:sz="4" w:space="0" w:color="auto"/>
            </w:tcBorders>
            <w:shd w:val="clear" w:color="auto" w:fill="D1FFFF"/>
            <w:noWrap/>
            <w:textDirection w:val="btLr"/>
            <w:vAlign w:val="bottom"/>
            <w:hideMark/>
          </w:tcPr>
          <w:p w14:paraId="4F5766F4"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c>
          <w:tcPr>
            <w:tcW w:w="312" w:type="dxa"/>
            <w:tcBorders>
              <w:top w:val="nil"/>
              <w:left w:val="nil"/>
              <w:bottom w:val="single" w:sz="4" w:space="0" w:color="auto"/>
              <w:right w:val="single" w:sz="4" w:space="0" w:color="auto"/>
            </w:tcBorders>
            <w:shd w:val="clear" w:color="auto" w:fill="FFE5FF"/>
            <w:noWrap/>
            <w:textDirection w:val="btLr"/>
            <w:vAlign w:val="bottom"/>
            <w:hideMark/>
          </w:tcPr>
          <w:p w14:paraId="6715744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312" w:type="dxa"/>
            <w:tcBorders>
              <w:top w:val="nil"/>
              <w:left w:val="nil"/>
              <w:bottom w:val="single" w:sz="4" w:space="0" w:color="auto"/>
              <w:right w:val="single" w:sz="4" w:space="0" w:color="auto"/>
            </w:tcBorders>
            <w:shd w:val="clear" w:color="auto" w:fill="FDE9D9"/>
            <w:noWrap/>
            <w:textDirection w:val="btLr"/>
            <w:vAlign w:val="bottom"/>
            <w:hideMark/>
          </w:tcPr>
          <w:p w14:paraId="3D1ADF9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312" w:type="dxa"/>
            <w:tcBorders>
              <w:top w:val="nil"/>
              <w:left w:val="nil"/>
              <w:bottom w:val="single" w:sz="4" w:space="0" w:color="auto"/>
              <w:right w:val="single" w:sz="4" w:space="0" w:color="auto"/>
            </w:tcBorders>
            <w:shd w:val="clear" w:color="auto" w:fill="E4DFEC"/>
            <w:noWrap/>
            <w:textDirection w:val="btLr"/>
            <w:vAlign w:val="bottom"/>
            <w:hideMark/>
          </w:tcPr>
          <w:p w14:paraId="4B00CA9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334" w:type="dxa"/>
            <w:tcBorders>
              <w:top w:val="nil"/>
              <w:left w:val="nil"/>
              <w:bottom w:val="single" w:sz="4" w:space="0" w:color="auto"/>
              <w:right w:val="single" w:sz="4" w:space="0" w:color="auto"/>
            </w:tcBorders>
            <w:noWrap/>
            <w:textDirection w:val="btLr"/>
            <w:vAlign w:val="bottom"/>
            <w:hideMark/>
          </w:tcPr>
          <w:p w14:paraId="786822A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33</w:t>
            </w:r>
          </w:p>
        </w:tc>
        <w:tc>
          <w:tcPr>
            <w:tcW w:w="334" w:type="dxa"/>
            <w:tcBorders>
              <w:top w:val="nil"/>
              <w:left w:val="nil"/>
              <w:bottom w:val="single" w:sz="4" w:space="0" w:color="auto"/>
              <w:right w:val="single" w:sz="4" w:space="0" w:color="auto"/>
            </w:tcBorders>
            <w:noWrap/>
            <w:textDirection w:val="btLr"/>
            <w:vAlign w:val="bottom"/>
            <w:hideMark/>
          </w:tcPr>
          <w:p w14:paraId="4E060B74"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w:t>
            </w:r>
          </w:p>
        </w:tc>
        <w:tc>
          <w:tcPr>
            <w:tcW w:w="312" w:type="dxa"/>
            <w:tcBorders>
              <w:top w:val="nil"/>
              <w:left w:val="nil"/>
              <w:bottom w:val="single" w:sz="4" w:space="0" w:color="auto"/>
              <w:right w:val="single" w:sz="4" w:space="0" w:color="auto"/>
            </w:tcBorders>
            <w:shd w:val="clear" w:color="auto" w:fill="D1FFFF"/>
            <w:noWrap/>
            <w:textDirection w:val="btLr"/>
            <w:vAlign w:val="bottom"/>
            <w:hideMark/>
          </w:tcPr>
          <w:p w14:paraId="58F23030"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c>
          <w:tcPr>
            <w:tcW w:w="312" w:type="dxa"/>
            <w:tcBorders>
              <w:top w:val="nil"/>
              <w:left w:val="nil"/>
              <w:bottom w:val="single" w:sz="4" w:space="0" w:color="auto"/>
              <w:right w:val="single" w:sz="4" w:space="0" w:color="auto"/>
            </w:tcBorders>
            <w:shd w:val="clear" w:color="auto" w:fill="FFE5FF"/>
            <w:noWrap/>
            <w:textDirection w:val="btLr"/>
            <w:vAlign w:val="bottom"/>
            <w:hideMark/>
          </w:tcPr>
          <w:p w14:paraId="5E2F937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w:t>
            </w:r>
          </w:p>
        </w:tc>
        <w:tc>
          <w:tcPr>
            <w:tcW w:w="312" w:type="dxa"/>
            <w:tcBorders>
              <w:top w:val="nil"/>
              <w:left w:val="nil"/>
              <w:bottom w:val="single" w:sz="4" w:space="0" w:color="auto"/>
              <w:right w:val="single" w:sz="4" w:space="0" w:color="auto"/>
            </w:tcBorders>
            <w:shd w:val="clear" w:color="auto" w:fill="FDE9D9"/>
            <w:noWrap/>
            <w:textDirection w:val="btLr"/>
            <w:vAlign w:val="bottom"/>
            <w:hideMark/>
          </w:tcPr>
          <w:p w14:paraId="62399AB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56F05D4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3" w:type="dxa"/>
            <w:tcBorders>
              <w:top w:val="nil"/>
              <w:left w:val="nil"/>
              <w:bottom w:val="single" w:sz="4" w:space="0" w:color="auto"/>
              <w:right w:val="single" w:sz="4" w:space="0" w:color="auto"/>
            </w:tcBorders>
            <w:noWrap/>
            <w:textDirection w:val="btLr"/>
            <w:vAlign w:val="bottom"/>
            <w:hideMark/>
          </w:tcPr>
          <w:p w14:paraId="5E384D7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noWrap/>
            <w:textDirection w:val="btLr"/>
            <w:vAlign w:val="bottom"/>
            <w:hideMark/>
          </w:tcPr>
          <w:p w14:paraId="310140D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1821A48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5DB1341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72276164"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6BD024C6"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noWrap/>
            <w:textDirection w:val="btLr"/>
            <w:vAlign w:val="bottom"/>
            <w:hideMark/>
          </w:tcPr>
          <w:p w14:paraId="2B1FAC0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noWrap/>
            <w:textDirection w:val="btLr"/>
            <w:vAlign w:val="bottom"/>
            <w:hideMark/>
          </w:tcPr>
          <w:p w14:paraId="79184CC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344586B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6A4EFFF6"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73BE718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6C156CB4"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35" w:type="dxa"/>
            <w:tcBorders>
              <w:top w:val="nil"/>
              <w:left w:val="nil"/>
              <w:bottom w:val="single" w:sz="4" w:space="0" w:color="auto"/>
              <w:right w:val="single" w:sz="4" w:space="0" w:color="auto"/>
            </w:tcBorders>
            <w:noWrap/>
            <w:textDirection w:val="btLr"/>
            <w:vAlign w:val="bottom"/>
            <w:hideMark/>
          </w:tcPr>
          <w:p w14:paraId="0CF82590"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35" w:type="dxa"/>
            <w:tcBorders>
              <w:top w:val="nil"/>
              <w:left w:val="nil"/>
              <w:bottom w:val="single" w:sz="4" w:space="0" w:color="auto"/>
              <w:right w:val="single" w:sz="4" w:space="0" w:color="auto"/>
            </w:tcBorders>
            <w:noWrap/>
            <w:textDirection w:val="btLr"/>
            <w:vAlign w:val="bottom"/>
            <w:hideMark/>
          </w:tcPr>
          <w:p w14:paraId="26C5B5A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09D6347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79A86610"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4C607F0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2CF61C44"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35" w:type="dxa"/>
            <w:tcBorders>
              <w:top w:val="nil"/>
              <w:left w:val="nil"/>
              <w:bottom w:val="single" w:sz="4" w:space="0" w:color="auto"/>
              <w:right w:val="single" w:sz="4" w:space="0" w:color="auto"/>
            </w:tcBorders>
            <w:noWrap/>
            <w:textDirection w:val="btLr"/>
            <w:vAlign w:val="bottom"/>
            <w:hideMark/>
          </w:tcPr>
          <w:p w14:paraId="78A725A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3" w:type="dxa"/>
            <w:tcBorders>
              <w:top w:val="nil"/>
              <w:left w:val="nil"/>
              <w:bottom w:val="single" w:sz="4" w:space="0" w:color="auto"/>
              <w:right w:val="single" w:sz="4" w:space="0" w:color="auto"/>
            </w:tcBorders>
            <w:noWrap/>
            <w:textDirection w:val="btLr"/>
            <w:vAlign w:val="bottom"/>
            <w:hideMark/>
          </w:tcPr>
          <w:p w14:paraId="3F5D8144"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0134EDB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668F4690"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2192E30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1B1D156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35" w:type="dxa"/>
            <w:tcBorders>
              <w:top w:val="nil"/>
              <w:left w:val="nil"/>
              <w:bottom w:val="single" w:sz="4" w:space="0" w:color="auto"/>
              <w:right w:val="single" w:sz="4" w:space="0" w:color="auto"/>
            </w:tcBorders>
            <w:noWrap/>
            <w:textDirection w:val="btLr"/>
            <w:vAlign w:val="bottom"/>
            <w:hideMark/>
          </w:tcPr>
          <w:p w14:paraId="45CB0CA6"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335" w:type="dxa"/>
            <w:tcBorders>
              <w:top w:val="nil"/>
              <w:left w:val="nil"/>
              <w:bottom w:val="single" w:sz="4" w:space="0" w:color="auto"/>
              <w:right w:val="single" w:sz="4" w:space="0" w:color="auto"/>
            </w:tcBorders>
            <w:noWrap/>
            <w:textDirection w:val="btLr"/>
            <w:vAlign w:val="bottom"/>
            <w:hideMark/>
          </w:tcPr>
          <w:p w14:paraId="19B11C4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3A97108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50612BF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nil"/>
            </w:tcBorders>
            <w:shd w:val="clear" w:color="auto" w:fill="FDE9D9"/>
            <w:noWrap/>
            <w:textDirection w:val="btLr"/>
            <w:vAlign w:val="bottom"/>
            <w:hideMark/>
          </w:tcPr>
          <w:p w14:paraId="3AE042F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single" w:sz="4" w:space="0" w:color="auto"/>
              <w:bottom w:val="single" w:sz="4" w:space="0" w:color="auto"/>
              <w:right w:val="single" w:sz="4" w:space="0" w:color="auto"/>
            </w:tcBorders>
            <w:shd w:val="clear" w:color="auto" w:fill="E4DFEC"/>
            <w:noWrap/>
            <w:textDirection w:val="btLr"/>
            <w:vAlign w:val="bottom"/>
            <w:hideMark/>
          </w:tcPr>
          <w:p w14:paraId="4875422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r>
      <w:tr w:rsidR="00D61D14" w14:paraId="7CB78543" w14:textId="77777777" w:rsidTr="00D61D14">
        <w:trPr>
          <w:trHeight w:val="300"/>
        </w:trPr>
        <w:tc>
          <w:tcPr>
            <w:tcW w:w="368" w:type="dxa"/>
            <w:tcBorders>
              <w:top w:val="nil"/>
              <w:left w:val="single" w:sz="8" w:space="0" w:color="auto"/>
              <w:bottom w:val="single" w:sz="4" w:space="0" w:color="auto"/>
              <w:right w:val="single" w:sz="4" w:space="0" w:color="auto"/>
            </w:tcBorders>
            <w:noWrap/>
            <w:vAlign w:val="bottom"/>
            <w:hideMark/>
          </w:tcPr>
          <w:p w14:paraId="79FACE85"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3</w:t>
            </w:r>
          </w:p>
        </w:tc>
        <w:tc>
          <w:tcPr>
            <w:tcW w:w="14187" w:type="dxa"/>
            <w:gridSpan w:val="43"/>
            <w:tcBorders>
              <w:top w:val="single" w:sz="4" w:space="0" w:color="auto"/>
              <w:left w:val="single" w:sz="4" w:space="0" w:color="auto"/>
              <w:bottom w:val="single" w:sz="4" w:space="0" w:color="auto"/>
              <w:right w:val="single" w:sz="4" w:space="0" w:color="auto"/>
            </w:tcBorders>
            <w:noWrap/>
            <w:vAlign w:val="bottom"/>
            <w:hideMark/>
          </w:tcPr>
          <w:p w14:paraId="25D1CD23" w14:textId="77777777" w:rsidR="00D61D14" w:rsidRDefault="00D61D1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истечения сроков применения мер дисциплинарной ответственности, обнаружившегося </w:t>
            </w:r>
          </w:p>
        </w:tc>
      </w:tr>
      <w:tr w:rsidR="00D61D14" w14:paraId="3098459B" w14:textId="77777777" w:rsidTr="00D61D14">
        <w:trPr>
          <w:cantSplit/>
          <w:trHeight w:val="677"/>
        </w:trPr>
        <w:tc>
          <w:tcPr>
            <w:tcW w:w="368" w:type="dxa"/>
            <w:tcBorders>
              <w:top w:val="nil"/>
              <w:left w:val="single" w:sz="8" w:space="0" w:color="auto"/>
              <w:bottom w:val="single" w:sz="4" w:space="0" w:color="auto"/>
              <w:right w:val="single" w:sz="4" w:space="0" w:color="auto"/>
            </w:tcBorders>
            <w:noWrap/>
            <w:vAlign w:val="bottom"/>
            <w:hideMark/>
          </w:tcPr>
          <w:p w14:paraId="27805B78"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854" w:type="dxa"/>
            <w:tcBorders>
              <w:top w:val="nil"/>
              <w:left w:val="nil"/>
              <w:bottom w:val="single" w:sz="4" w:space="0" w:color="auto"/>
              <w:right w:val="single" w:sz="4" w:space="0" w:color="auto"/>
            </w:tcBorders>
            <w:noWrap/>
            <w:vAlign w:val="bottom"/>
            <w:hideMark/>
          </w:tcPr>
          <w:p w14:paraId="0241D574" w14:textId="77777777" w:rsidR="00D61D14" w:rsidRDefault="00D61D1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34" w:type="dxa"/>
            <w:tcBorders>
              <w:top w:val="nil"/>
              <w:left w:val="nil"/>
              <w:bottom w:val="single" w:sz="4" w:space="0" w:color="auto"/>
              <w:right w:val="single" w:sz="4" w:space="0" w:color="auto"/>
            </w:tcBorders>
            <w:noWrap/>
            <w:textDirection w:val="btLr"/>
            <w:vAlign w:val="bottom"/>
            <w:hideMark/>
          </w:tcPr>
          <w:p w14:paraId="32A661D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29</w:t>
            </w:r>
          </w:p>
        </w:tc>
        <w:tc>
          <w:tcPr>
            <w:tcW w:w="334" w:type="dxa"/>
            <w:tcBorders>
              <w:top w:val="nil"/>
              <w:left w:val="nil"/>
              <w:bottom w:val="single" w:sz="4" w:space="0" w:color="auto"/>
              <w:right w:val="single" w:sz="4" w:space="0" w:color="auto"/>
            </w:tcBorders>
            <w:noWrap/>
            <w:textDirection w:val="btLr"/>
            <w:vAlign w:val="bottom"/>
            <w:hideMark/>
          </w:tcPr>
          <w:p w14:paraId="340520E6"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w:t>
            </w:r>
          </w:p>
        </w:tc>
        <w:tc>
          <w:tcPr>
            <w:tcW w:w="312" w:type="dxa"/>
            <w:tcBorders>
              <w:top w:val="nil"/>
              <w:left w:val="nil"/>
              <w:bottom w:val="single" w:sz="4" w:space="0" w:color="auto"/>
              <w:right w:val="single" w:sz="4" w:space="0" w:color="auto"/>
            </w:tcBorders>
            <w:shd w:val="clear" w:color="auto" w:fill="D1FFFF"/>
            <w:noWrap/>
            <w:textDirection w:val="btLr"/>
            <w:vAlign w:val="bottom"/>
            <w:hideMark/>
          </w:tcPr>
          <w:p w14:paraId="43CBD83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w:t>
            </w:r>
          </w:p>
        </w:tc>
        <w:tc>
          <w:tcPr>
            <w:tcW w:w="312" w:type="dxa"/>
            <w:tcBorders>
              <w:top w:val="nil"/>
              <w:left w:val="nil"/>
              <w:bottom w:val="single" w:sz="4" w:space="0" w:color="auto"/>
              <w:right w:val="single" w:sz="4" w:space="0" w:color="auto"/>
            </w:tcBorders>
            <w:shd w:val="clear" w:color="auto" w:fill="FFE5FF"/>
            <w:noWrap/>
            <w:textDirection w:val="btLr"/>
            <w:vAlign w:val="bottom"/>
            <w:hideMark/>
          </w:tcPr>
          <w:p w14:paraId="7E32ACD0"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312" w:type="dxa"/>
            <w:tcBorders>
              <w:top w:val="nil"/>
              <w:left w:val="nil"/>
              <w:bottom w:val="single" w:sz="4" w:space="0" w:color="auto"/>
              <w:right w:val="single" w:sz="4" w:space="0" w:color="auto"/>
            </w:tcBorders>
            <w:shd w:val="clear" w:color="auto" w:fill="FDE9D9"/>
            <w:noWrap/>
            <w:textDirection w:val="btLr"/>
            <w:vAlign w:val="bottom"/>
            <w:hideMark/>
          </w:tcPr>
          <w:p w14:paraId="791CAAE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2" w:type="dxa"/>
            <w:tcBorders>
              <w:top w:val="nil"/>
              <w:left w:val="nil"/>
              <w:bottom w:val="single" w:sz="4" w:space="0" w:color="auto"/>
              <w:right w:val="single" w:sz="4" w:space="0" w:color="auto"/>
            </w:tcBorders>
            <w:shd w:val="clear" w:color="auto" w:fill="E4DFEC"/>
            <w:noWrap/>
            <w:textDirection w:val="btLr"/>
            <w:vAlign w:val="bottom"/>
            <w:hideMark/>
          </w:tcPr>
          <w:p w14:paraId="5BD59684"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334" w:type="dxa"/>
            <w:tcBorders>
              <w:top w:val="nil"/>
              <w:left w:val="nil"/>
              <w:bottom w:val="single" w:sz="4" w:space="0" w:color="auto"/>
              <w:right w:val="single" w:sz="4" w:space="0" w:color="auto"/>
            </w:tcBorders>
            <w:noWrap/>
            <w:textDirection w:val="btLr"/>
            <w:vAlign w:val="bottom"/>
            <w:hideMark/>
          </w:tcPr>
          <w:p w14:paraId="2BFC391F"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25</w:t>
            </w:r>
          </w:p>
        </w:tc>
        <w:tc>
          <w:tcPr>
            <w:tcW w:w="334" w:type="dxa"/>
            <w:tcBorders>
              <w:top w:val="nil"/>
              <w:left w:val="nil"/>
              <w:bottom w:val="single" w:sz="4" w:space="0" w:color="auto"/>
              <w:right w:val="single" w:sz="4" w:space="0" w:color="auto"/>
            </w:tcBorders>
            <w:noWrap/>
            <w:textDirection w:val="btLr"/>
            <w:vAlign w:val="bottom"/>
            <w:hideMark/>
          </w:tcPr>
          <w:p w14:paraId="062814B6"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w:t>
            </w:r>
          </w:p>
        </w:tc>
        <w:tc>
          <w:tcPr>
            <w:tcW w:w="312" w:type="dxa"/>
            <w:tcBorders>
              <w:top w:val="nil"/>
              <w:left w:val="nil"/>
              <w:bottom w:val="single" w:sz="4" w:space="0" w:color="auto"/>
              <w:right w:val="single" w:sz="4" w:space="0" w:color="auto"/>
            </w:tcBorders>
            <w:shd w:val="clear" w:color="auto" w:fill="D1FFFF"/>
            <w:noWrap/>
            <w:textDirection w:val="btLr"/>
            <w:vAlign w:val="bottom"/>
            <w:hideMark/>
          </w:tcPr>
          <w:p w14:paraId="4AAF314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w:t>
            </w:r>
          </w:p>
        </w:tc>
        <w:tc>
          <w:tcPr>
            <w:tcW w:w="312" w:type="dxa"/>
            <w:tcBorders>
              <w:top w:val="nil"/>
              <w:left w:val="nil"/>
              <w:bottom w:val="single" w:sz="4" w:space="0" w:color="auto"/>
              <w:right w:val="single" w:sz="4" w:space="0" w:color="auto"/>
            </w:tcBorders>
            <w:shd w:val="clear" w:color="auto" w:fill="FFE5FF"/>
            <w:noWrap/>
            <w:textDirection w:val="btLr"/>
            <w:vAlign w:val="bottom"/>
            <w:hideMark/>
          </w:tcPr>
          <w:p w14:paraId="3E03571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2" w:type="dxa"/>
            <w:tcBorders>
              <w:top w:val="nil"/>
              <w:left w:val="nil"/>
              <w:bottom w:val="single" w:sz="4" w:space="0" w:color="auto"/>
              <w:right w:val="single" w:sz="4" w:space="0" w:color="auto"/>
            </w:tcBorders>
            <w:shd w:val="clear" w:color="auto" w:fill="FDE9D9"/>
            <w:noWrap/>
            <w:textDirection w:val="btLr"/>
            <w:vAlign w:val="bottom"/>
            <w:hideMark/>
          </w:tcPr>
          <w:p w14:paraId="21314B2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7B1CCE50"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noWrap/>
            <w:textDirection w:val="btLr"/>
            <w:vAlign w:val="bottom"/>
            <w:hideMark/>
          </w:tcPr>
          <w:p w14:paraId="1B23C74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noWrap/>
            <w:textDirection w:val="btLr"/>
            <w:vAlign w:val="bottom"/>
            <w:hideMark/>
          </w:tcPr>
          <w:p w14:paraId="46A0BE24"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1FAB52A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0A8DC56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7BD9DA60"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6F9B814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noWrap/>
            <w:textDirection w:val="btLr"/>
            <w:vAlign w:val="bottom"/>
            <w:hideMark/>
          </w:tcPr>
          <w:p w14:paraId="3BBC142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noWrap/>
            <w:textDirection w:val="btLr"/>
            <w:vAlign w:val="bottom"/>
            <w:hideMark/>
          </w:tcPr>
          <w:p w14:paraId="395E0A6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67C1593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7F88B0B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39EFD0C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4029C8B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335" w:type="dxa"/>
            <w:tcBorders>
              <w:top w:val="nil"/>
              <w:left w:val="nil"/>
              <w:bottom w:val="single" w:sz="4" w:space="0" w:color="auto"/>
              <w:right w:val="single" w:sz="4" w:space="0" w:color="auto"/>
            </w:tcBorders>
            <w:noWrap/>
            <w:textDirection w:val="btLr"/>
            <w:vAlign w:val="bottom"/>
            <w:hideMark/>
          </w:tcPr>
          <w:p w14:paraId="1E05436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35" w:type="dxa"/>
            <w:tcBorders>
              <w:top w:val="nil"/>
              <w:left w:val="nil"/>
              <w:bottom w:val="single" w:sz="4" w:space="0" w:color="auto"/>
              <w:right w:val="single" w:sz="4" w:space="0" w:color="auto"/>
            </w:tcBorders>
            <w:noWrap/>
            <w:textDirection w:val="btLr"/>
            <w:vAlign w:val="bottom"/>
            <w:hideMark/>
          </w:tcPr>
          <w:p w14:paraId="4AF7D874"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2137B4A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711A54B0"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1A2FE4F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3A6FA97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35" w:type="dxa"/>
            <w:tcBorders>
              <w:top w:val="nil"/>
              <w:left w:val="nil"/>
              <w:bottom w:val="single" w:sz="4" w:space="0" w:color="auto"/>
              <w:right w:val="single" w:sz="4" w:space="0" w:color="auto"/>
            </w:tcBorders>
            <w:noWrap/>
            <w:textDirection w:val="btLr"/>
            <w:vAlign w:val="bottom"/>
            <w:hideMark/>
          </w:tcPr>
          <w:p w14:paraId="68C58DA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noWrap/>
            <w:textDirection w:val="btLr"/>
            <w:vAlign w:val="bottom"/>
            <w:hideMark/>
          </w:tcPr>
          <w:p w14:paraId="7DD91650"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0C39ED8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255B290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35425746"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4D1AEED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35" w:type="dxa"/>
            <w:tcBorders>
              <w:top w:val="nil"/>
              <w:left w:val="nil"/>
              <w:bottom w:val="single" w:sz="4" w:space="0" w:color="auto"/>
              <w:right w:val="single" w:sz="4" w:space="0" w:color="auto"/>
            </w:tcBorders>
            <w:noWrap/>
            <w:textDirection w:val="btLr"/>
            <w:vAlign w:val="bottom"/>
            <w:hideMark/>
          </w:tcPr>
          <w:p w14:paraId="1D48D8B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35" w:type="dxa"/>
            <w:tcBorders>
              <w:top w:val="nil"/>
              <w:left w:val="nil"/>
              <w:bottom w:val="single" w:sz="4" w:space="0" w:color="auto"/>
              <w:right w:val="single" w:sz="4" w:space="0" w:color="auto"/>
            </w:tcBorders>
            <w:noWrap/>
            <w:textDirection w:val="btLr"/>
            <w:vAlign w:val="bottom"/>
            <w:hideMark/>
          </w:tcPr>
          <w:p w14:paraId="0EADAF1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3822759F"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1D07290F"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nil"/>
            </w:tcBorders>
            <w:shd w:val="clear" w:color="auto" w:fill="FDE9D9"/>
            <w:noWrap/>
            <w:textDirection w:val="btLr"/>
            <w:vAlign w:val="bottom"/>
            <w:hideMark/>
          </w:tcPr>
          <w:p w14:paraId="36BEE530"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single" w:sz="4" w:space="0" w:color="auto"/>
              <w:bottom w:val="single" w:sz="4" w:space="0" w:color="auto"/>
              <w:right w:val="single" w:sz="4" w:space="0" w:color="auto"/>
            </w:tcBorders>
            <w:shd w:val="clear" w:color="auto" w:fill="E4DFEC"/>
            <w:noWrap/>
            <w:textDirection w:val="btLr"/>
            <w:vAlign w:val="bottom"/>
            <w:hideMark/>
          </w:tcPr>
          <w:p w14:paraId="546B39E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r>
      <w:tr w:rsidR="00D61D14" w14:paraId="316629DB" w14:textId="77777777" w:rsidTr="00D61D14">
        <w:trPr>
          <w:trHeight w:val="300"/>
        </w:trPr>
        <w:tc>
          <w:tcPr>
            <w:tcW w:w="368" w:type="dxa"/>
            <w:tcBorders>
              <w:top w:val="nil"/>
              <w:left w:val="single" w:sz="8" w:space="0" w:color="auto"/>
              <w:bottom w:val="single" w:sz="4" w:space="0" w:color="auto"/>
              <w:right w:val="single" w:sz="4" w:space="0" w:color="auto"/>
            </w:tcBorders>
            <w:noWrap/>
            <w:vAlign w:val="bottom"/>
            <w:hideMark/>
          </w:tcPr>
          <w:p w14:paraId="5CB30F1E"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4</w:t>
            </w:r>
          </w:p>
        </w:tc>
        <w:tc>
          <w:tcPr>
            <w:tcW w:w="14187" w:type="dxa"/>
            <w:gridSpan w:val="43"/>
            <w:tcBorders>
              <w:top w:val="single" w:sz="4" w:space="0" w:color="auto"/>
              <w:left w:val="single" w:sz="4" w:space="0" w:color="auto"/>
              <w:bottom w:val="single" w:sz="4" w:space="0" w:color="auto"/>
              <w:right w:val="single" w:sz="4" w:space="0" w:color="auto"/>
            </w:tcBorders>
            <w:noWrap/>
            <w:vAlign w:val="bottom"/>
            <w:hideMark/>
          </w:tcPr>
          <w:p w14:paraId="5C57DA7F" w14:textId="77777777" w:rsidR="00D61D14" w:rsidRDefault="00D61D1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малозначительности совершенного адвокатом проступка с указанием адвокату на допущенное нарушение</w:t>
            </w:r>
          </w:p>
        </w:tc>
      </w:tr>
      <w:tr w:rsidR="00D61D14" w14:paraId="25B0CCAC" w14:textId="77777777" w:rsidTr="00D61D14">
        <w:trPr>
          <w:cantSplit/>
          <w:trHeight w:val="676"/>
        </w:trPr>
        <w:tc>
          <w:tcPr>
            <w:tcW w:w="368" w:type="dxa"/>
            <w:tcBorders>
              <w:top w:val="nil"/>
              <w:left w:val="single" w:sz="8" w:space="0" w:color="auto"/>
              <w:bottom w:val="single" w:sz="4" w:space="0" w:color="auto"/>
              <w:right w:val="single" w:sz="4" w:space="0" w:color="auto"/>
            </w:tcBorders>
            <w:noWrap/>
            <w:vAlign w:val="bottom"/>
            <w:hideMark/>
          </w:tcPr>
          <w:p w14:paraId="376089BB"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854" w:type="dxa"/>
            <w:tcBorders>
              <w:top w:val="nil"/>
              <w:left w:val="nil"/>
              <w:bottom w:val="single" w:sz="4" w:space="0" w:color="auto"/>
              <w:right w:val="single" w:sz="4" w:space="0" w:color="auto"/>
            </w:tcBorders>
            <w:noWrap/>
            <w:vAlign w:val="bottom"/>
            <w:hideMark/>
          </w:tcPr>
          <w:p w14:paraId="0D90963D" w14:textId="77777777" w:rsidR="00D61D14" w:rsidRDefault="00D61D1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34" w:type="dxa"/>
            <w:tcBorders>
              <w:top w:val="nil"/>
              <w:left w:val="nil"/>
              <w:bottom w:val="single" w:sz="4" w:space="0" w:color="auto"/>
              <w:right w:val="single" w:sz="4" w:space="0" w:color="auto"/>
            </w:tcBorders>
            <w:noWrap/>
            <w:textDirection w:val="btLr"/>
            <w:vAlign w:val="bottom"/>
            <w:hideMark/>
          </w:tcPr>
          <w:p w14:paraId="7EE06AB0"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31</w:t>
            </w:r>
          </w:p>
        </w:tc>
        <w:tc>
          <w:tcPr>
            <w:tcW w:w="334" w:type="dxa"/>
            <w:tcBorders>
              <w:top w:val="nil"/>
              <w:left w:val="nil"/>
              <w:bottom w:val="single" w:sz="4" w:space="0" w:color="auto"/>
              <w:right w:val="single" w:sz="4" w:space="0" w:color="auto"/>
            </w:tcBorders>
            <w:noWrap/>
            <w:textDirection w:val="btLr"/>
            <w:vAlign w:val="bottom"/>
            <w:hideMark/>
          </w:tcPr>
          <w:p w14:paraId="0269DB8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30</w:t>
            </w:r>
          </w:p>
        </w:tc>
        <w:tc>
          <w:tcPr>
            <w:tcW w:w="312" w:type="dxa"/>
            <w:tcBorders>
              <w:top w:val="nil"/>
              <w:left w:val="nil"/>
              <w:bottom w:val="single" w:sz="4" w:space="0" w:color="auto"/>
              <w:right w:val="single" w:sz="4" w:space="0" w:color="auto"/>
            </w:tcBorders>
            <w:shd w:val="clear" w:color="auto" w:fill="D1FFFF"/>
            <w:noWrap/>
            <w:textDirection w:val="btLr"/>
            <w:vAlign w:val="bottom"/>
            <w:hideMark/>
          </w:tcPr>
          <w:p w14:paraId="32185C3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2" w:type="dxa"/>
            <w:tcBorders>
              <w:top w:val="nil"/>
              <w:left w:val="nil"/>
              <w:bottom w:val="single" w:sz="4" w:space="0" w:color="auto"/>
              <w:right w:val="single" w:sz="4" w:space="0" w:color="auto"/>
            </w:tcBorders>
            <w:shd w:val="clear" w:color="auto" w:fill="FFE5FF"/>
            <w:noWrap/>
            <w:textDirection w:val="btLr"/>
            <w:vAlign w:val="bottom"/>
            <w:hideMark/>
          </w:tcPr>
          <w:p w14:paraId="6B9628A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2" w:type="dxa"/>
            <w:tcBorders>
              <w:top w:val="nil"/>
              <w:left w:val="nil"/>
              <w:bottom w:val="single" w:sz="4" w:space="0" w:color="auto"/>
              <w:right w:val="single" w:sz="4" w:space="0" w:color="auto"/>
            </w:tcBorders>
            <w:shd w:val="clear" w:color="auto" w:fill="FDE9D9"/>
            <w:noWrap/>
            <w:textDirection w:val="btLr"/>
            <w:vAlign w:val="bottom"/>
            <w:hideMark/>
          </w:tcPr>
          <w:p w14:paraId="7AA1B55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2" w:type="dxa"/>
            <w:tcBorders>
              <w:top w:val="nil"/>
              <w:left w:val="nil"/>
              <w:bottom w:val="single" w:sz="4" w:space="0" w:color="auto"/>
              <w:right w:val="single" w:sz="4" w:space="0" w:color="auto"/>
            </w:tcBorders>
            <w:shd w:val="clear" w:color="auto" w:fill="E4DFEC"/>
            <w:noWrap/>
            <w:textDirection w:val="btLr"/>
            <w:vAlign w:val="bottom"/>
            <w:hideMark/>
          </w:tcPr>
          <w:p w14:paraId="28B72A1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w:t>
            </w:r>
          </w:p>
        </w:tc>
        <w:tc>
          <w:tcPr>
            <w:tcW w:w="334" w:type="dxa"/>
            <w:tcBorders>
              <w:top w:val="nil"/>
              <w:left w:val="nil"/>
              <w:bottom w:val="single" w:sz="4" w:space="0" w:color="auto"/>
              <w:right w:val="single" w:sz="4" w:space="0" w:color="auto"/>
            </w:tcBorders>
            <w:noWrap/>
            <w:textDirection w:val="btLr"/>
            <w:vAlign w:val="bottom"/>
            <w:hideMark/>
          </w:tcPr>
          <w:p w14:paraId="15D7947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c>
          <w:tcPr>
            <w:tcW w:w="334" w:type="dxa"/>
            <w:tcBorders>
              <w:top w:val="nil"/>
              <w:left w:val="nil"/>
              <w:bottom w:val="single" w:sz="4" w:space="0" w:color="auto"/>
              <w:right w:val="single" w:sz="4" w:space="0" w:color="auto"/>
            </w:tcBorders>
            <w:noWrap/>
            <w:textDirection w:val="btLr"/>
            <w:vAlign w:val="bottom"/>
            <w:hideMark/>
          </w:tcPr>
          <w:p w14:paraId="0A66A13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2" w:type="dxa"/>
            <w:tcBorders>
              <w:top w:val="nil"/>
              <w:left w:val="nil"/>
              <w:bottom w:val="single" w:sz="4" w:space="0" w:color="auto"/>
              <w:right w:val="single" w:sz="4" w:space="0" w:color="auto"/>
            </w:tcBorders>
            <w:shd w:val="clear" w:color="auto" w:fill="D1FFFF"/>
            <w:noWrap/>
            <w:textDirection w:val="btLr"/>
            <w:vAlign w:val="bottom"/>
            <w:hideMark/>
          </w:tcPr>
          <w:p w14:paraId="1E42D574"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2" w:type="dxa"/>
            <w:tcBorders>
              <w:top w:val="nil"/>
              <w:left w:val="nil"/>
              <w:bottom w:val="single" w:sz="4" w:space="0" w:color="auto"/>
              <w:right w:val="single" w:sz="4" w:space="0" w:color="auto"/>
            </w:tcBorders>
            <w:shd w:val="clear" w:color="auto" w:fill="FFE5FF"/>
            <w:noWrap/>
            <w:textDirection w:val="btLr"/>
            <w:vAlign w:val="bottom"/>
            <w:hideMark/>
          </w:tcPr>
          <w:p w14:paraId="0503984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2" w:type="dxa"/>
            <w:tcBorders>
              <w:top w:val="nil"/>
              <w:left w:val="nil"/>
              <w:bottom w:val="single" w:sz="4" w:space="0" w:color="auto"/>
              <w:right w:val="single" w:sz="4" w:space="0" w:color="auto"/>
            </w:tcBorders>
            <w:shd w:val="clear" w:color="auto" w:fill="FDE9D9"/>
            <w:noWrap/>
            <w:textDirection w:val="btLr"/>
            <w:vAlign w:val="bottom"/>
            <w:hideMark/>
          </w:tcPr>
          <w:p w14:paraId="75F50300"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53810DD6"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noWrap/>
            <w:textDirection w:val="btLr"/>
            <w:vAlign w:val="bottom"/>
            <w:hideMark/>
          </w:tcPr>
          <w:p w14:paraId="18FCA7E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noWrap/>
            <w:textDirection w:val="btLr"/>
            <w:vAlign w:val="bottom"/>
            <w:hideMark/>
          </w:tcPr>
          <w:p w14:paraId="2FC1341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21F8FA0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679DA36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2593A39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2BF73ED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noWrap/>
            <w:textDirection w:val="btLr"/>
            <w:vAlign w:val="bottom"/>
            <w:hideMark/>
          </w:tcPr>
          <w:p w14:paraId="4732319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noWrap/>
            <w:textDirection w:val="btLr"/>
            <w:vAlign w:val="bottom"/>
            <w:hideMark/>
          </w:tcPr>
          <w:p w14:paraId="6BA5613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42907D3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3C214E6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64CA671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43E1BFB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35" w:type="dxa"/>
            <w:tcBorders>
              <w:top w:val="nil"/>
              <w:left w:val="nil"/>
              <w:bottom w:val="single" w:sz="4" w:space="0" w:color="auto"/>
              <w:right w:val="single" w:sz="4" w:space="0" w:color="auto"/>
            </w:tcBorders>
            <w:noWrap/>
            <w:textDirection w:val="btLr"/>
            <w:vAlign w:val="bottom"/>
            <w:hideMark/>
          </w:tcPr>
          <w:p w14:paraId="46857C1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335" w:type="dxa"/>
            <w:tcBorders>
              <w:top w:val="nil"/>
              <w:left w:val="nil"/>
              <w:bottom w:val="single" w:sz="4" w:space="0" w:color="auto"/>
              <w:right w:val="single" w:sz="4" w:space="0" w:color="auto"/>
            </w:tcBorders>
            <w:noWrap/>
            <w:textDirection w:val="btLr"/>
            <w:vAlign w:val="bottom"/>
            <w:hideMark/>
          </w:tcPr>
          <w:p w14:paraId="09F674A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4EE696B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7F2FE49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6B6111A0"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05EE1DB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35" w:type="dxa"/>
            <w:tcBorders>
              <w:top w:val="nil"/>
              <w:left w:val="nil"/>
              <w:bottom w:val="single" w:sz="4" w:space="0" w:color="auto"/>
              <w:right w:val="single" w:sz="4" w:space="0" w:color="auto"/>
            </w:tcBorders>
            <w:noWrap/>
            <w:textDirection w:val="btLr"/>
            <w:vAlign w:val="bottom"/>
            <w:hideMark/>
          </w:tcPr>
          <w:p w14:paraId="1AF7A3D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313" w:type="dxa"/>
            <w:tcBorders>
              <w:top w:val="nil"/>
              <w:left w:val="nil"/>
              <w:bottom w:val="single" w:sz="4" w:space="0" w:color="auto"/>
              <w:right w:val="single" w:sz="4" w:space="0" w:color="auto"/>
            </w:tcBorders>
            <w:noWrap/>
            <w:textDirection w:val="btLr"/>
            <w:vAlign w:val="bottom"/>
            <w:hideMark/>
          </w:tcPr>
          <w:p w14:paraId="29545FB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24E7F02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70F5D73F"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224F711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5CB34EA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35" w:type="dxa"/>
            <w:tcBorders>
              <w:top w:val="nil"/>
              <w:left w:val="nil"/>
              <w:bottom w:val="single" w:sz="4" w:space="0" w:color="auto"/>
              <w:right w:val="single" w:sz="4" w:space="0" w:color="auto"/>
            </w:tcBorders>
            <w:noWrap/>
            <w:textDirection w:val="btLr"/>
            <w:vAlign w:val="bottom"/>
            <w:hideMark/>
          </w:tcPr>
          <w:p w14:paraId="65DD7D2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335" w:type="dxa"/>
            <w:tcBorders>
              <w:top w:val="nil"/>
              <w:left w:val="nil"/>
              <w:bottom w:val="single" w:sz="4" w:space="0" w:color="auto"/>
              <w:right w:val="single" w:sz="4" w:space="0" w:color="auto"/>
            </w:tcBorders>
            <w:noWrap/>
            <w:textDirection w:val="btLr"/>
            <w:vAlign w:val="bottom"/>
            <w:hideMark/>
          </w:tcPr>
          <w:p w14:paraId="7D1790F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0C2061D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51564B5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nil"/>
            </w:tcBorders>
            <w:shd w:val="clear" w:color="auto" w:fill="FDE9D9"/>
            <w:noWrap/>
            <w:textDirection w:val="btLr"/>
            <w:vAlign w:val="bottom"/>
            <w:hideMark/>
          </w:tcPr>
          <w:p w14:paraId="769571C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single" w:sz="4" w:space="0" w:color="auto"/>
              <w:bottom w:val="single" w:sz="4" w:space="0" w:color="auto"/>
              <w:right w:val="single" w:sz="4" w:space="0" w:color="auto"/>
            </w:tcBorders>
            <w:shd w:val="clear" w:color="auto" w:fill="E4DFEC"/>
            <w:noWrap/>
            <w:textDirection w:val="btLr"/>
            <w:vAlign w:val="bottom"/>
            <w:hideMark/>
          </w:tcPr>
          <w:p w14:paraId="5E3B582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r>
      <w:tr w:rsidR="00D61D14" w14:paraId="0887A6AC" w14:textId="77777777" w:rsidTr="00D61D14">
        <w:trPr>
          <w:trHeight w:val="300"/>
        </w:trPr>
        <w:tc>
          <w:tcPr>
            <w:tcW w:w="368" w:type="dxa"/>
            <w:tcBorders>
              <w:top w:val="nil"/>
              <w:left w:val="single" w:sz="8" w:space="0" w:color="auto"/>
              <w:bottom w:val="single" w:sz="4" w:space="0" w:color="auto"/>
              <w:right w:val="single" w:sz="4" w:space="0" w:color="auto"/>
            </w:tcBorders>
            <w:noWrap/>
            <w:vAlign w:val="bottom"/>
            <w:hideMark/>
          </w:tcPr>
          <w:p w14:paraId="0AA89E6E"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5</w:t>
            </w:r>
          </w:p>
        </w:tc>
        <w:tc>
          <w:tcPr>
            <w:tcW w:w="14187" w:type="dxa"/>
            <w:gridSpan w:val="43"/>
            <w:tcBorders>
              <w:top w:val="single" w:sz="4" w:space="0" w:color="auto"/>
              <w:left w:val="single" w:sz="4" w:space="0" w:color="auto"/>
              <w:bottom w:val="single" w:sz="4" w:space="0" w:color="auto"/>
              <w:right w:val="single" w:sz="4" w:space="0" w:color="auto"/>
            </w:tcBorders>
            <w:noWrap/>
            <w:vAlign w:val="bottom"/>
            <w:hideMark/>
          </w:tcPr>
          <w:p w14:paraId="01D2A16E" w14:textId="77777777" w:rsidR="00D61D14" w:rsidRDefault="00D61D1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обнаружившегося в ходе разбирательства Советом или Комиссией отсутствия допустимого повода для возбуждения дисциплинарного производства</w:t>
            </w:r>
          </w:p>
        </w:tc>
      </w:tr>
      <w:tr w:rsidR="00D61D14" w14:paraId="5C7D9798" w14:textId="77777777" w:rsidTr="00D61D14">
        <w:trPr>
          <w:cantSplit/>
          <w:trHeight w:val="521"/>
        </w:trPr>
        <w:tc>
          <w:tcPr>
            <w:tcW w:w="368" w:type="dxa"/>
            <w:tcBorders>
              <w:top w:val="nil"/>
              <w:left w:val="single" w:sz="8" w:space="0" w:color="auto"/>
              <w:bottom w:val="single" w:sz="4" w:space="0" w:color="auto"/>
              <w:right w:val="single" w:sz="4" w:space="0" w:color="auto"/>
            </w:tcBorders>
            <w:noWrap/>
            <w:vAlign w:val="bottom"/>
            <w:hideMark/>
          </w:tcPr>
          <w:p w14:paraId="5711C052"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854" w:type="dxa"/>
            <w:tcBorders>
              <w:top w:val="nil"/>
              <w:left w:val="nil"/>
              <w:bottom w:val="single" w:sz="4" w:space="0" w:color="auto"/>
              <w:right w:val="single" w:sz="4" w:space="0" w:color="auto"/>
            </w:tcBorders>
            <w:noWrap/>
            <w:vAlign w:val="bottom"/>
            <w:hideMark/>
          </w:tcPr>
          <w:p w14:paraId="5F0BDE39" w14:textId="77777777" w:rsidR="00D61D14" w:rsidRDefault="00D61D1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34" w:type="dxa"/>
            <w:tcBorders>
              <w:top w:val="nil"/>
              <w:left w:val="nil"/>
              <w:bottom w:val="single" w:sz="4" w:space="0" w:color="auto"/>
              <w:right w:val="single" w:sz="4" w:space="0" w:color="auto"/>
            </w:tcBorders>
            <w:noWrap/>
            <w:textDirection w:val="btLr"/>
            <w:vAlign w:val="bottom"/>
            <w:hideMark/>
          </w:tcPr>
          <w:p w14:paraId="6559167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c>
          <w:tcPr>
            <w:tcW w:w="334" w:type="dxa"/>
            <w:tcBorders>
              <w:top w:val="nil"/>
              <w:left w:val="nil"/>
              <w:bottom w:val="single" w:sz="4" w:space="0" w:color="auto"/>
              <w:right w:val="single" w:sz="4" w:space="0" w:color="auto"/>
            </w:tcBorders>
            <w:noWrap/>
            <w:textDirection w:val="btLr"/>
            <w:vAlign w:val="bottom"/>
            <w:hideMark/>
          </w:tcPr>
          <w:p w14:paraId="25BF79F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312" w:type="dxa"/>
            <w:tcBorders>
              <w:top w:val="nil"/>
              <w:left w:val="nil"/>
              <w:bottom w:val="single" w:sz="4" w:space="0" w:color="auto"/>
              <w:right w:val="single" w:sz="4" w:space="0" w:color="auto"/>
            </w:tcBorders>
            <w:shd w:val="clear" w:color="auto" w:fill="D1FFFF"/>
            <w:noWrap/>
            <w:textDirection w:val="btLr"/>
            <w:vAlign w:val="bottom"/>
            <w:hideMark/>
          </w:tcPr>
          <w:p w14:paraId="3DB6F56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312" w:type="dxa"/>
            <w:tcBorders>
              <w:top w:val="nil"/>
              <w:left w:val="nil"/>
              <w:bottom w:val="single" w:sz="4" w:space="0" w:color="auto"/>
              <w:right w:val="single" w:sz="4" w:space="0" w:color="auto"/>
            </w:tcBorders>
            <w:shd w:val="clear" w:color="auto" w:fill="FFE5FF"/>
            <w:noWrap/>
            <w:textDirection w:val="btLr"/>
            <w:vAlign w:val="bottom"/>
            <w:hideMark/>
          </w:tcPr>
          <w:p w14:paraId="2EF1A09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2" w:type="dxa"/>
            <w:tcBorders>
              <w:top w:val="nil"/>
              <w:left w:val="nil"/>
              <w:bottom w:val="single" w:sz="4" w:space="0" w:color="auto"/>
              <w:right w:val="single" w:sz="4" w:space="0" w:color="auto"/>
            </w:tcBorders>
            <w:shd w:val="clear" w:color="auto" w:fill="FDE9D9"/>
            <w:noWrap/>
            <w:textDirection w:val="btLr"/>
            <w:vAlign w:val="bottom"/>
            <w:hideMark/>
          </w:tcPr>
          <w:p w14:paraId="06AA02A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312" w:type="dxa"/>
            <w:tcBorders>
              <w:top w:val="nil"/>
              <w:left w:val="nil"/>
              <w:bottom w:val="single" w:sz="4" w:space="0" w:color="auto"/>
              <w:right w:val="single" w:sz="4" w:space="0" w:color="auto"/>
            </w:tcBorders>
            <w:shd w:val="clear" w:color="auto" w:fill="E4DFEC"/>
            <w:noWrap/>
            <w:textDirection w:val="btLr"/>
            <w:vAlign w:val="bottom"/>
            <w:hideMark/>
          </w:tcPr>
          <w:p w14:paraId="433516B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334" w:type="dxa"/>
            <w:tcBorders>
              <w:top w:val="nil"/>
              <w:left w:val="nil"/>
              <w:bottom w:val="single" w:sz="4" w:space="0" w:color="auto"/>
              <w:right w:val="single" w:sz="4" w:space="0" w:color="auto"/>
            </w:tcBorders>
            <w:noWrap/>
            <w:textDirection w:val="btLr"/>
            <w:vAlign w:val="bottom"/>
            <w:hideMark/>
          </w:tcPr>
          <w:p w14:paraId="66B6287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334" w:type="dxa"/>
            <w:tcBorders>
              <w:top w:val="nil"/>
              <w:left w:val="nil"/>
              <w:bottom w:val="single" w:sz="4" w:space="0" w:color="auto"/>
              <w:right w:val="single" w:sz="4" w:space="0" w:color="auto"/>
            </w:tcBorders>
            <w:noWrap/>
            <w:textDirection w:val="btLr"/>
            <w:vAlign w:val="bottom"/>
            <w:hideMark/>
          </w:tcPr>
          <w:p w14:paraId="753BA5A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312" w:type="dxa"/>
            <w:tcBorders>
              <w:top w:val="nil"/>
              <w:left w:val="nil"/>
              <w:bottom w:val="single" w:sz="4" w:space="0" w:color="auto"/>
              <w:right w:val="single" w:sz="4" w:space="0" w:color="auto"/>
            </w:tcBorders>
            <w:shd w:val="clear" w:color="auto" w:fill="D1FFFF"/>
            <w:noWrap/>
            <w:textDirection w:val="btLr"/>
            <w:vAlign w:val="bottom"/>
            <w:hideMark/>
          </w:tcPr>
          <w:p w14:paraId="0C4F4054"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2" w:type="dxa"/>
            <w:tcBorders>
              <w:top w:val="nil"/>
              <w:left w:val="nil"/>
              <w:bottom w:val="single" w:sz="4" w:space="0" w:color="auto"/>
              <w:right w:val="single" w:sz="4" w:space="0" w:color="auto"/>
            </w:tcBorders>
            <w:shd w:val="clear" w:color="auto" w:fill="FFE5FF"/>
            <w:noWrap/>
            <w:textDirection w:val="btLr"/>
            <w:vAlign w:val="bottom"/>
            <w:hideMark/>
          </w:tcPr>
          <w:p w14:paraId="57639AC6"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2" w:type="dxa"/>
            <w:tcBorders>
              <w:top w:val="nil"/>
              <w:left w:val="nil"/>
              <w:bottom w:val="single" w:sz="4" w:space="0" w:color="auto"/>
              <w:right w:val="single" w:sz="4" w:space="0" w:color="auto"/>
            </w:tcBorders>
            <w:shd w:val="clear" w:color="auto" w:fill="FDE9D9"/>
            <w:noWrap/>
            <w:textDirection w:val="btLr"/>
            <w:vAlign w:val="bottom"/>
            <w:hideMark/>
          </w:tcPr>
          <w:p w14:paraId="233589F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57FB12D0"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noWrap/>
            <w:textDirection w:val="btLr"/>
            <w:vAlign w:val="bottom"/>
            <w:hideMark/>
          </w:tcPr>
          <w:p w14:paraId="560D8AF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noWrap/>
            <w:textDirection w:val="btLr"/>
            <w:vAlign w:val="bottom"/>
            <w:hideMark/>
          </w:tcPr>
          <w:p w14:paraId="60999BB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7FF7C83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5FC804A6"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1767301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6CACCFC0"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noWrap/>
            <w:textDirection w:val="btLr"/>
            <w:vAlign w:val="bottom"/>
            <w:hideMark/>
          </w:tcPr>
          <w:p w14:paraId="3CAADA1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noWrap/>
            <w:textDirection w:val="btLr"/>
            <w:vAlign w:val="bottom"/>
            <w:hideMark/>
          </w:tcPr>
          <w:p w14:paraId="017D2FA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3A9A9D5F"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58940EB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4305798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44149506"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35" w:type="dxa"/>
            <w:tcBorders>
              <w:top w:val="nil"/>
              <w:left w:val="nil"/>
              <w:bottom w:val="single" w:sz="4" w:space="0" w:color="auto"/>
              <w:right w:val="single" w:sz="4" w:space="0" w:color="auto"/>
            </w:tcBorders>
            <w:noWrap/>
            <w:textDirection w:val="btLr"/>
            <w:vAlign w:val="bottom"/>
            <w:hideMark/>
          </w:tcPr>
          <w:p w14:paraId="64A5E49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35" w:type="dxa"/>
            <w:tcBorders>
              <w:top w:val="nil"/>
              <w:left w:val="nil"/>
              <w:bottom w:val="single" w:sz="4" w:space="0" w:color="auto"/>
              <w:right w:val="single" w:sz="4" w:space="0" w:color="auto"/>
            </w:tcBorders>
            <w:noWrap/>
            <w:textDirection w:val="btLr"/>
            <w:vAlign w:val="bottom"/>
            <w:hideMark/>
          </w:tcPr>
          <w:p w14:paraId="4B40484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7C21C58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36A4926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6292687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25BF7E2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35" w:type="dxa"/>
            <w:tcBorders>
              <w:top w:val="nil"/>
              <w:left w:val="nil"/>
              <w:bottom w:val="single" w:sz="4" w:space="0" w:color="auto"/>
              <w:right w:val="single" w:sz="4" w:space="0" w:color="auto"/>
            </w:tcBorders>
            <w:noWrap/>
            <w:textDirection w:val="btLr"/>
            <w:vAlign w:val="bottom"/>
            <w:hideMark/>
          </w:tcPr>
          <w:p w14:paraId="3E571926"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noWrap/>
            <w:textDirection w:val="btLr"/>
            <w:vAlign w:val="bottom"/>
            <w:hideMark/>
          </w:tcPr>
          <w:p w14:paraId="2E6C9A20"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176196D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15E582F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20DD052F"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5A1CA74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35" w:type="dxa"/>
            <w:tcBorders>
              <w:top w:val="nil"/>
              <w:left w:val="nil"/>
              <w:bottom w:val="single" w:sz="4" w:space="0" w:color="auto"/>
              <w:right w:val="single" w:sz="4" w:space="0" w:color="auto"/>
            </w:tcBorders>
            <w:noWrap/>
            <w:textDirection w:val="btLr"/>
            <w:vAlign w:val="bottom"/>
            <w:hideMark/>
          </w:tcPr>
          <w:p w14:paraId="184B1CE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35" w:type="dxa"/>
            <w:tcBorders>
              <w:top w:val="nil"/>
              <w:left w:val="nil"/>
              <w:bottom w:val="single" w:sz="4" w:space="0" w:color="auto"/>
              <w:right w:val="single" w:sz="4" w:space="0" w:color="auto"/>
            </w:tcBorders>
            <w:noWrap/>
            <w:textDirection w:val="btLr"/>
            <w:vAlign w:val="bottom"/>
            <w:hideMark/>
          </w:tcPr>
          <w:p w14:paraId="14A07AE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6B9881A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54B1EBC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nil"/>
            </w:tcBorders>
            <w:shd w:val="clear" w:color="auto" w:fill="FDE9D9"/>
            <w:noWrap/>
            <w:textDirection w:val="btLr"/>
            <w:vAlign w:val="bottom"/>
            <w:hideMark/>
          </w:tcPr>
          <w:p w14:paraId="48AF3FE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single" w:sz="4" w:space="0" w:color="auto"/>
              <w:bottom w:val="single" w:sz="4" w:space="0" w:color="auto"/>
              <w:right w:val="single" w:sz="4" w:space="0" w:color="auto"/>
            </w:tcBorders>
            <w:shd w:val="clear" w:color="auto" w:fill="E4DFEC"/>
            <w:noWrap/>
            <w:textDirection w:val="btLr"/>
            <w:vAlign w:val="bottom"/>
            <w:hideMark/>
          </w:tcPr>
          <w:p w14:paraId="06328DF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r>
      <w:tr w:rsidR="00D61D14" w14:paraId="0BB28358" w14:textId="77777777" w:rsidTr="00D61D14">
        <w:trPr>
          <w:cantSplit/>
          <w:trHeight w:val="699"/>
        </w:trPr>
        <w:tc>
          <w:tcPr>
            <w:tcW w:w="368" w:type="dxa"/>
            <w:tcBorders>
              <w:top w:val="nil"/>
              <w:left w:val="single" w:sz="8" w:space="0" w:color="auto"/>
              <w:bottom w:val="single" w:sz="4" w:space="0" w:color="auto"/>
              <w:right w:val="single" w:sz="4" w:space="0" w:color="auto"/>
            </w:tcBorders>
            <w:noWrap/>
            <w:vAlign w:val="bottom"/>
            <w:hideMark/>
          </w:tcPr>
          <w:p w14:paraId="592D9203"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II.1</w:t>
            </w:r>
          </w:p>
        </w:tc>
        <w:tc>
          <w:tcPr>
            <w:tcW w:w="854" w:type="dxa"/>
            <w:tcBorders>
              <w:top w:val="nil"/>
              <w:left w:val="nil"/>
              <w:bottom w:val="single" w:sz="4" w:space="0" w:color="auto"/>
              <w:right w:val="single" w:sz="4" w:space="0" w:color="auto"/>
            </w:tcBorders>
            <w:noWrap/>
            <w:vAlign w:val="bottom"/>
            <w:hideMark/>
          </w:tcPr>
          <w:p w14:paraId="4447573B" w14:textId="77777777" w:rsidR="00D61D14" w:rsidRDefault="00D61D1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Итого</w:t>
            </w:r>
          </w:p>
        </w:tc>
        <w:tc>
          <w:tcPr>
            <w:tcW w:w="334" w:type="dxa"/>
            <w:tcBorders>
              <w:top w:val="nil"/>
              <w:left w:val="nil"/>
              <w:bottom w:val="single" w:sz="4" w:space="0" w:color="auto"/>
              <w:right w:val="single" w:sz="4" w:space="0" w:color="auto"/>
            </w:tcBorders>
            <w:noWrap/>
            <w:textDirection w:val="btLr"/>
            <w:vAlign w:val="bottom"/>
            <w:hideMark/>
          </w:tcPr>
          <w:p w14:paraId="7FEA399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454</w:t>
            </w:r>
          </w:p>
        </w:tc>
        <w:tc>
          <w:tcPr>
            <w:tcW w:w="334" w:type="dxa"/>
            <w:tcBorders>
              <w:top w:val="nil"/>
              <w:left w:val="nil"/>
              <w:bottom w:val="single" w:sz="4" w:space="0" w:color="auto"/>
              <w:right w:val="single" w:sz="4" w:space="0" w:color="auto"/>
            </w:tcBorders>
            <w:noWrap/>
            <w:textDirection w:val="btLr"/>
            <w:vAlign w:val="bottom"/>
            <w:hideMark/>
          </w:tcPr>
          <w:p w14:paraId="57B12B4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234</w:t>
            </w:r>
          </w:p>
        </w:tc>
        <w:tc>
          <w:tcPr>
            <w:tcW w:w="312" w:type="dxa"/>
            <w:tcBorders>
              <w:top w:val="nil"/>
              <w:left w:val="nil"/>
              <w:bottom w:val="single" w:sz="4" w:space="0" w:color="auto"/>
              <w:right w:val="single" w:sz="4" w:space="0" w:color="auto"/>
            </w:tcBorders>
            <w:shd w:val="clear" w:color="auto" w:fill="D1FFFF"/>
            <w:noWrap/>
            <w:textDirection w:val="btLr"/>
            <w:vAlign w:val="bottom"/>
            <w:hideMark/>
          </w:tcPr>
          <w:p w14:paraId="42D71F2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26</w:t>
            </w:r>
          </w:p>
        </w:tc>
        <w:tc>
          <w:tcPr>
            <w:tcW w:w="312" w:type="dxa"/>
            <w:tcBorders>
              <w:top w:val="nil"/>
              <w:left w:val="nil"/>
              <w:bottom w:val="single" w:sz="4" w:space="0" w:color="auto"/>
              <w:right w:val="single" w:sz="4" w:space="0" w:color="auto"/>
            </w:tcBorders>
            <w:shd w:val="clear" w:color="auto" w:fill="FFE5FF"/>
            <w:noWrap/>
            <w:textDirection w:val="btLr"/>
            <w:vAlign w:val="bottom"/>
            <w:hideMark/>
          </w:tcPr>
          <w:p w14:paraId="51D2465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21</w:t>
            </w:r>
          </w:p>
        </w:tc>
        <w:tc>
          <w:tcPr>
            <w:tcW w:w="312" w:type="dxa"/>
            <w:tcBorders>
              <w:top w:val="nil"/>
              <w:left w:val="nil"/>
              <w:bottom w:val="single" w:sz="4" w:space="0" w:color="auto"/>
              <w:right w:val="single" w:sz="4" w:space="0" w:color="auto"/>
            </w:tcBorders>
            <w:shd w:val="clear" w:color="auto" w:fill="FDE9D9"/>
            <w:noWrap/>
            <w:textDirection w:val="btLr"/>
            <w:vAlign w:val="bottom"/>
            <w:hideMark/>
          </w:tcPr>
          <w:p w14:paraId="0AE1ACD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29</w:t>
            </w:r>
          </w:p>
        </w:tc>
        <w:tc>
          <w:tcPr>
            <w:tcW w:w="312" w:type="dxa"/>
            <w:tcBorders>
              <w:top w:val="nil"/>
              <w:left w:val="nil"/>
              <w:bottom w:val="single" w:sz="4" w:space="0" w:color="auto"/>
              <w:right w:val="single" w:sz="4" w:space="0" w:color="auto"/>
            </w:tcBorders>
            <w:shd w:val="clear" w:color="auto" w:fill="E4DFEC"/>
            <w:noWrap/>
            <w:textDirection w:val="btLr"/>
            <w:vAlign w:val="bottom"/>
            <w:hideMark/>
          </w:tcPr>
          <w:p w14:paraId="0EB13650"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36</w:t>
            </w:r>
          </w:p>
        </w:tc>
        <w:tc>
          <w:tcPr>
            <w:tcW w:w="334" w:type="dxa"/>
            <w:tcBorders>
              <w:top w:val="nil"/>
              <w:left w:val="nil"/>
              <w:bottom w:val="single" w:sz="4" w:space="0" w:color="auto"/>
              <w:right w:val="single" w:sz="4" w:space="0" w:color="auto"/>
            </w:tcBorders>
            <w:noWrap/>
            <w:textDirection w:val="btLr"/>
            <w:vAlign w:val="bottom"/>
            <w:hideMark/>
          </w:tcPr>
          <w:p w14:paraId="3F7D4BF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228</w:t>
            </w:r>
          </w:p>
        </w:tc>
        <w:tc>
          <w:tcPr>
            <w:tcW w:w="334" w:type="dxa"/>
            <w:tcBorders>
              <w:top w:val="nil"/>
              <w:left w:val="nil"/>
              <w:bottom w:val="single" w:sz="4" w:space="0" w:color="auto"/>
              <w:right w:val="single" w:sz="4" w:space="0" w:color="auto"/>
            </w:tcBorders>
            <w:noWrap/>
            <w:textDirection w:val="btLr"/>
            <w:vAlign w:val="bottom"/>
            <w:hideMark/>
          </w:tcPr>
          <w:p w14:paraId="44D91A34"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98</w:t>
            </w:r>
          </w:p>
        </w:tc>
        <w:tc>
          <w:tcPr>
            <w:tcW w:w="312" w:type="dxa"/>
            <w:tcBorders>
              <w:top w:val="nil"/>
              <w:left w:val="nil"/>
              <w:bottom w:val="single" w:sz="4" w:space="0" w:color="auto"/>
              <w:right w:val="single" w:sz="4" w:space="0" w:color="auto"/>
            </w:tcBorders>
            <w:shd w:val="clear" w:color="auto" w:fill="D1FFFF"/>
            <w:noWrap/>
            <w:textDirection w:val="btLr"/>
            <w:vAlign w:val="bottom"/>
            <w:hideMark/>
          </w:tcPr>
          <w:p w14:paraId="57CF08F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w:t>
            </w:r>
          </w:p>
        </w:tc>
        <w:tc>
          <w:tcPr>
            <w:tcW w:w="312" w:type="dxa"/>
            <w:tcBorders>
              <w:top w:val="nil"/>
              <w:left w:val="nil"/>
              <w:bottom w:val="single" w:sz="4" w:space="0" w:color="auto"/>
              <w:right w:val="single" w:sz="4" w:space="0" w:color="auto"/>
            </w:tcBorders>
            <w:shd w:val="clear" w:color="auto" w:fill="FFE5FF"/>
            <w:noWrap/>
            <w:textDirection w:val="btLr"/>
            <w:vAlign w:val="bottom"/>
            <w:hideMark/>
          </w:tcPr>
          <w:p w14:paraId="3C96ED6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w:t>
            </w:r>
          </w:p>
        </w:tc>
        <w:tc>
          <w:tcPr>
            <w:tcW w:w="312" w:type="dxa"/>
            <w:tcBorders>
              <w:top w:val="nil"/>
              <w:left w:val="nil"/>
              <w:bottom w:val="single" w:sz="4" w:space="0" w:color="auto"/>
              <w:right w:val="single" w:sz="4" w:space="0" w:color="auto"/>
            </w:tcBorders>
            <w:shd w:val="clear" w:color="auto" w:fill="FDE9D9"/>
            <w:noWrap/>
            <w:textDirection w:val="btLr"/>
            <w:vAlign w:val="bottom"/>
            <w:hideMark/>
          </w:tcPr>
          <w:p w14:paraId="051E58D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78421FF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w:t>
            </w:r>
          </w:p>
        </w:tc>
        <w:tc>
          <w:tcPr>
            <w:tcW w:w="313" w:type="dxa"/>
            <w:tcBorders>
              <w:top w:val="nil"/>
              <w:left w:val="nil"/>
              <w:bottom w:val="single" w:sz="4" w:space="0" w:color="auto"/>
              <w:right w:val="single" w:sz="4" w:space="0" w:color="auto"/>
            </w:tcBorders>
            <w:noWrap/>
            <w:textDirection w:val="btLr"/>
            <w:vAlign w:val="bottom"/>
            <w:hideMark/>
          </w:tcPr>
          <w:p w14:paraId="1BD04E7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w:t>
            </w:r>
          </w:p>
        </w:tc>
        <w:tc>
          <w:tcPr>
            <w:tcW w:w="313" w:type="dxa"/>
            <w:tcBorders>
              <w:top w:val="nil"/>
              <w:left w:val="nil"/>
              <w:bottom w:val="single" w:sz="4" w:space="0" w:color="auto"/>
              <w:right w:val="single" w:sz="4" w:space="0" w:color="auto"/>
            </w:tcBorders>
            <w:noWrap/>
            <w:textDirection w:val="btLr"/>
            <w:vAlign w:val="bottom"/>
            <w:hideMark/>
          </w:tcPr>
          <w:p w14:paraId="215F3D6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5DC3F3F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4172DFC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6EFFFD6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6DAA55E0"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3" w:type="dxa"/>
            <w:tcBorders>
              <w:top w:val="nil"/>
              <w:left w:val="nil"/>
              <w:bottom w:val="single" w:sz="4" w:space="0" w:color="auto"/>
              <w:right w:val="single" w:sz="4" w:space="0" w:color="auto"/>
            </w:tcBorders>
            <w:noWrap/>
            <w:textDirection w:val="btLr"/>
            <w:vAlign w:val="bottom"/>
            <w:hideMark/>
          </w:tcPr>
          <w:p w14:paraId="3AAD686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26</w:t>
            </w:r>
          </w:p>
        </w:tc>
        <w:tc>
          <w:tcPr>
            <w:tcW w:w="313" w:type="dxa"/>
            <w:tcBorders>
              <w:top w:val="nil"/>
              <w:left w:val="nil"/>
              <w:bottom w:val="single" w:sz="4" w:space="0" w:color="auto"/>
              <w:right w:val="single" w:sz="4" w:space="0" w:color="auto"/>
            </w:tcBorders>
            <w:noWrap/>
            <w:textDirection w:val="btLr"/>
            <w:vAlign w:val="bottom"/>
            <w:hideMark/>
          </w:tcPr>
          <w:p w14:paraId="298A7B1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40A165D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0ACBE6CF"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4B624B8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14F9041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w:t>
            </w:r>
          </w:p>
        </w:tc>
        <w:tc>
          <w:tcPr>
            <w:tcW w:w="335" w:type="dxa"/>
            <w:tcBorders>
              <w:top w:val="nil"/>
              <w:left w:val="nil"/>
              <w:bottom w:val="single" w:sz="4" w:space="0" w:color="auto"/>
              <w:right w:val="single" w:sz="4" w:space="0" w:color="auto"/>
            </w:tcBorders>
            <w:noWrap/>
            <w:textDirection w:val="btLr"/>
            <w:vAlign w:val="bottom"/>
            <w:hideMark/>
          </w:tcPr>
          <w:p w14:paraId="301FA69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51</w:t>
            </w:r>
          </w:p>
        </w:tc>
        <w:tc>
          <w:tcPr>
            <w:tcW w:w="335" w:type="dxa"/>
            <w:tcBorders>
              <w:top w:val="nil"/>
              <w:left w:val="nil"/>
              <w:bottom w:val="single" w:sz="4" w:space="0" w:color="auto"/>
              <w:right w:val="single" w:sz="4" w:space="0" w:color="auto"/>
            </w:tcBorders>
            <w:noWrap/>
            <w:textDirection w:val="btLr"/>
            <w:vAlign w:val="bottom"/>
            <w:hideMark/>
          </w:tcPr>
          <w:p w14:paraId="4947222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39</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48F64BE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2BCB6C16"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35FE492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774A449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335" w:type="dxa"/>
            <w:tcBorders>
              <w:top w:val="nil"/>
              <w:left w:val="nil"/>
              <w:bottom w:val="single" w:sz="4" w:space="0" w:color="auto"/>
              <w:right w:val="single" w:sz="4" w:space="0" w:color="auto"/>
            </w:tcBorders>
            <w:noWrap/>
            <w:textDirection w:val="btLr"/>
            <w:vAlign w:val="bottom"/>
            <w:hideMark/>
          </w:tcPr>
          <w:p w14:paraId="7736881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66</w:t>
            </w:r>
          </w:p>
        </w:tc>
        <w:tc>
          <w:tcPr>
            <w:tcW w:w="313" w:type="dxa"/>
            <w:tcBorders>
              <w:top w:val="nil"/>
              <w:left w:val="nil"/>
              <w:bottom w:val="single" w:sz="4" w:space="0" w:color="auto"/>
              <w:right w:val="single" w:sz="4" w:space="0" w:color="auto"/>
            </w:tcBorders>
            <w:noWrap/>
            <w:textDirection w:val="btLr"/>
            <w:vAlign w:val="bottom"/>
            <w:hideMark/>
          </w:tcPr>
          <w:p w14:paraId="020F7A0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18</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26CA184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3211D6D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716C341F"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5F187BA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35" w:type="dxa"/>
            <w:tcBorders>
              <w:top w:val="nil"/>
              <w:left w:val="nil"/>
              <w:bottom w:val="single" w:sz="4" w:space="0" w:color="auto"/>
              <w:right w:val="single" w:sz="4" w:space="0" w:color="auto"/>
            </w:tcBorders>
            <w:noWrap/>
            <w:textDirection w:val="btLr"/>
            <w:vAlign w:val="bottom"/>
            <w:hideMark/>
          </w:tcPr>
          <w:p w14:paraId="494D83C6"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75</w:t>
            </w:r>
          </w:p>
        </w:tc>
        <w:tc>
          <w:tcPr>
            <w:tcW w:w="335" w:type="dxa"/>
            <w:tcBorders>
              <w:top w:val="nil"/>
              <w:left w:val="nil"/>
              <w:bottom w:val="single" w:sz="4" w:space="0" w:color="auto"/>
              <w:right w:val="single" w:sz="4" w:space="0" w:color="auto"/>
            </w:tcBorders>
            <w:noWrap/>
            <w:textDirection w:val="btLr"/>
            <w:vAlign w:val="bottom"/>
            <w:hideMark/>
          </w:tcPr>
          <w:p w14:paraId="3DC51A4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58</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4D8EA78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74BCEE2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w:t>
            </w:r>
          </w:p>
        </w:tc>
        <w:tc>
          <w:tcPr>
            <w:tcW w:w="313" w:type="dxa"/>
            <w:tcBorders>
              <w:top w:val="nil"/>
              <w:left w:val="nil"/>
              <w:bottom w:val="single" w:sz="4" w:space="0" w:color="auto"/>
              <w:right w:val="nil"/>
            </w:tcBorders>
            <w:shd w:val="clear" w:color="auto" w:fill="FDE9D9"/>
            <w:noWrap/>
            <w:textDirection w:val="btLr"/>
            <w:vAlign w:val="bottom"/>
            <w:hideMark/>
          </w:tcPr>
          <w:p w14:paraId="0F095CC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313" w:type="dxa"/>
            <w:tcBorders>
              <w:top w:val="nil"/>
              <w:left w:val="single" w:sz="4" w:space="0" w:color="auto"/>
              <w:bottom w:val="single" w:sz="4" w:space="0" w:color="auto"/>
              <w:right w:val="single" w:sz="4" w:space="0" w:color="auto"/>
            </w:tcBorders>
            <w:shd w:val="clear" w:color="auto" w:fill="E4DFEC"/>
            <w:noWrap/>
            <w:textDirection w:val="btLr"/>
            <w:vAlign w:val="bottom"/>
            <w:hideMark/>
          </w:tcPr>
          <w:p w14:paraId="75384B6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w:t>
            </w:r>
          </w:p>
        </w:tc>
      </w:tr>
      <w:tr w:rsidR="00D61D14" w14:paraId="2AD48084" w14:textId="77777777" w:rsidTr="00D61D14">
        <w:trPr>
          <w:trHeight w:val="300"/>
        </w:trPr>
        <w:tc>
          <w:tcPr>
            <w:tcW w:w="368" w:type="dxa"/>
            <w:tcBorders>
              <w:top w:val="nil"/>
              <w:left w:val="single" w:sz="8" w:space="0" w:color="auto"/>
              <w:bottom w:val="single" w:sz="4" w:space="0" w:color="auto"/>
              <w:right w:val="single" w:sz="4" w:space="0" w:color="auto"/>
            </w:tcBorders>
            <w:noWrap/>
            <w:vAlign w:val="bottom"/>
            <w:hideMark/>
          </w:tcPr>
          <w:p w14:paraId="5A658C6D"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II.2</w:t>
            </w:r>
          </w:p>
        </w:tc>
        <w:tc>
          <w:tcPr>
            <w:tcW w:w="854" w:type="dxa"/>
            <w:tcBorders>
              <w:top w:val="nil"/>
              <w:left w:val="nil"/>
              <w:bottom w:val="single" w:sz="4" w:space="0" w:color="auto"/>
              <w:right w:val="single" w:sz="4" w:space="0" w:color="auto"/>
            </w:tcBorders>
            <w:shd w:val="clear" w:color="auto" w:fill="DCE6F1"/>
            <w:noWrap/>
            <w:vAlign w:val="bottom"/>
            <w:hideMark/>
          </w:tcPr>
          <w:p w14:paraId="04C91A0D" w14:textId="77777777" w:rsidR="00D61D14" w:rsidRDefault="00D61D14">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xml:space="preserve">За весь период </w:t>
            </w:r>
            <w:r>
              <w:rPr>
                <w:rFonts w:ascii="Times New Roman" w:eastAsia="Times New Roman" w:hAnsi="Times New Roman" w:cs="Times New Roman"/>
                <w:b/>
                <w:bCs/>
                <w:color w:val="000000"/>
                <w:sz w:val="18"/>
                <w:szCs w:val="18"/>
                <w:lang w:eastAsia="ru-RU"/>
              </w:rPr>
              <w:lastRenderedPageBreak/>
              <w:t>(стр.II.1)</w:t>
            </w:r>
          </w:p>
        </w:tc>
        <w:tc>
          <w:tcPr>
            <w:tcW w:w="1916" w:type="dxa"/>
            <w:gridSpan w:val="6"/>
            <w:tcBorders>
              <w:top w:val="single" w:sz="4" w:space="0" w:color="auto"/>
              <w:left w:val="nil"/>
              <w:bottom w:val="single" w:sz="4" w:space="0" w:color="auto"/>
              <w:right w:val="single" w:sz="4" w:space="0" w:color="000000"/>
            </w:tcBorders>
            <w:shd w:val="clear" w:color="auto" w:fill="DCE6F1"/>
            <w:noWrap/>
            <w:vAlign w:val="bottom"/>
            <w:hideMark/>
          </w:tcPr>
          <w:p w14:paraId="31F92024"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lastRenderedPageBreak/>
              <w:t>800</w:t>
            </w:r>
          </w:p>
        </w:tc>
        <w:tc>
          <w:tcPr>
            <w:tcW w:w="1917" w:type="dxa"/>
            <w:gridSpan w:val="6"/>
            <w:tcBorders>
              <w:top w:val="single" w:sz="4" w:space="0" w:color="auto"/>
              <w:left w:val="nil"/>
              <w:bottom w:val="single" w:sz="4" w:space="0" w:color="auto"/>
              <w:right w:val="single" w:sz="4" w:space="0" w:color="000000"/>
            </w:tcBorders>
            <w:shd w:val="clear" w:color="auto" w:fill="DCE6F1"/>
            <w:noWrap/>
            <w:vAlign w:val="bottom"/>
            <w:hideMark/>
          </w:tcPr>
          <w:p w14:paraId="3D52E07E"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379</w:t>
            </w:r>
          </w:p>
        </w:tc>
        <w:tc>
          <w:tcPr>
            <w:tcW w:w="1878" w:type="dxa"/>
            <w:gridSpan w:val="6"/>
            <w:tcBorders>
              <w:top w:val="single" w:sz="4" w:space="0" w:color="auto"/>
              <w:left w:val="nil"/>
              <w:bottom w:val="single" w:sz="4" w:space="0" w:color="auto"/>
              <w:right w:val="single" w:sz="4" w:space="0" w:color="000000"/>
            </w:tcBorders>
            <w:shd w:val="clear" w:color="auto" w:fill="DCE6F1"/>
            <w:noWrap/>
            <w:vAlign w:val="bottom"/>
            <w:hideMark/>
          </w:tcPr>
          <w:p w14:paraId="2F7B0C54"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16</w:t>
            </w:r>
          </w:p>
        </w:tc>
        <w:tc>
          <w:tcPr>
            <w:tcW w:w="1878" w:type="dxa"/>
            <w:gridSpan w:val="6"/>
            <w:tcBorders>
              <w:top w:val="single" w:sz="4" w:space="0" w:color="auto"/>
              <w:left w:val="nil"/>
              <w:bottom w:val="single" w:sz="4" w:space="0" w:color="auto"/>
              <w:right w:val="single" w:sz="4" w:space="0" w:color="000000"/>
            </w:tcBorders>
            <w:shd w:val="clear" w:color="auto" w:fill="DCE6F1"/>
            <w:noWrap/>
            <w:vAlign w:val="bottom"/>
            <w:hideMark/>
          </w:tcPr>
          <w:p w14:paraId="1E94C218"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55</w:t>
            </w:r>
          </w:p>
        </w:tc>
        <w:tc>
          <w:tcPr>
            <w:tcW w:w="1922" w:type="dxa"/>
            <w:gridSpan w:val="6"/>
            <w:tcBorders>
              <w:top w:val="single" w:sz="4" w:space="0" w:color="auto"/>
              <w:left w:val="nil"/>
              <w:bottom w:val="single" w:sz="4" w:space="0" w:color="auto"/>
              <w:right w:val="single" w:sz="4" w:space="0" w:color="000000"/>
            </w:tcBorders>
            <w:shd w:val="clear" w:color="auto" w:fill="DCE6F1"/>
            <w:noWrap/>
            <w:vAlign w:val="bottom"/>
            <w:hideMark/>
          </w:tcPr>
          <w:p w14:paraId="4BE6C273"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114</w:t>
            </w:r>
          </w:p>
        </w:tc>
        <w:tc>
          <w:tcPr>
            <w:tcW w:w="1900" w:type="dxa"/>
            <w:gridSpan w:val="6"/>
            <w:tcBorders>
              <w:top w:val="single" w:sz="4" w:space="0" w:color="auto"/>
              <w:left w:val="nil"/>
              <w:bottom w:val="single" w:sz="4" w:space="0" w:color="auto"/>
              <w:right w:val="single" w:sz="4" w:space="0" w:color="000000"/>
            </w:tcBorders>
            <w:shd w:val="clear" w:color="auto" w:fill="DCE6F1"/>
            <w:noWrap/>
            <w:vAlign w:val="bottom"/>
            <w:hideMark/>
          </w:tcPr>
          <w:p w14:paraId="6EBE844D"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87</w:t>
            </w:r>
          </w:p>
        </w:tc>
        <w:tc>
          <w:tcPr>
            <w:tcW w:w="1922" w:type="dxa"/>
            <w:gridSpan w:val="6"/>
            <w:tcBorders>
              <w:top w:val="single" w:sz="4" w:space="0" w:color="auto"/>
              <w:left w:val="nil"/>
              <w:bottom w:val="single" w:sz="4" w:space="0" w:color="auto"/>
              <w:right w:val="single" w:sz="4" w:space="0" w:color="000000"/>
            </w:tcBorders>
            <w:shd w:val="clear" w:color="auto" w:fill="DCE6F1"/>
            <w:noWrap/>
            <w:vAlign w:val="bottom"/>
            <w:hideMark/>
          </w:tcPr>
          <w:p w14:paraId="1DE6659A"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149</w:t>
            </w:r>
          </w:p>
        </w:tc>
      </w:tr>
      <w:tr w:rsidR="00D61D14" w14:paraId="5F9DCB9B" w14:textId="77777777" w:rsidTr="00D61D14">
        <w:trPr>
          <w:trHeight w:val="300"/>
        </w:trPr>
        <w:tc>
          <w:tcPr>
            <w:tcW w:w="368" w:type="dxa"/>
            <w:tcBorders>
              <w:top w:val="nil"/>
              <w:left w:val="single" w:sz="8" w:space="0" w:color="auto"/>
              <w:bottom w:val="single" w:sz="4" w:space="0" w:color="auto"/>
              <w:right w:val="single" w:sz="4" w:space="0" w:color="auto"/>
            </w:tcBorders>
            <w:noWrap/>
            <w:vAlign w:val="bottom"/>
            <w:hideMark/>
          </w:tcPr>
          <w:p w14:paraId="35530AF1"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III</w:t>
            </w:r>
          </w:p>
        </w:tc>
        <w:tc>
          <w:tcPr>
            <w:tcW w:w="14187" w:type="dxa"/>
            <w:gridSpan w:val="43"/>
            <w:tcBorders>
              <w:top w:val="single" w:sz="4" w:space="0" w:color="auto"/>
              <w:left w:val="single" w:sz="4" w:space="0" w:color="auto"/>
              <w:bottom w:val="single" w:sz="4" w:space="0" w:color="auto"/>
              <w:right w:val="single" w:sz="4" w:space="0" w:color="auto"/>
            </w:tcBorders>
            <w:noWrap/>
            <w:vAlign w:val="bottom"/>
            <w:hideMark/>
          </w:tcPr>
          <w:p w14:paraId="4DD781DD" w14:textId="77777777" w:rsidR="00D61D14" w:rsidRDefault="00D61D1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 направлении дисциплинарного производства Квалификационной комиссии для нового разбирательства вследствие существенного нарушения процедуры, ею при разбирательстве допущенного </w:t>
            </w:r>
          </w:p>
        </w:tc>
      </w:tr>
      <w:tr w:rsidR="00D61D14" w14:paraId="2AA067FA" w14:textId="77777777" w:rsidTr="00D61D14">
        <w:trPr>
          <w:cantSplit/>
          <w:trHeight w:val="750"/>
        </w:trPr>
        <w:tc>
          <w:tcPr>
            <w:tcW w:w="368" w:type="dxa"/>
            <w:tcBorders>
              <w:top w:val="nil"/>
              <w:left w:val="single" w:sz="8" w:space="0" w:color="auto"/>
              <w:bottom w:val="single" w:sz="4" w:space="0" w:color="auto"/>
              <w:right w:val="single" w:sz="4" w:space="0" w:color="auto"/>
            </w:tcBorders>
            <w:noWrap/>
            <w:vAlign w:val="bottom"/>
            <w:hideMark/>
          </w:tcPr>
          <w:p w14:paraId="4398EEB9"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III.1</w:t>
            </w:r>
          </w:p>
        </w:tc>
        <w:tc>
          <w:tcPr>
            <w:tcW w:w="854" w:type="dxa"/>
            <w:tcBorders>
              <w:top w:val="nil"/>
              <w:left w:val="nil"/>
              <w:bottom w:val="single" w:sz="4" w:space="0" w:color="auto"/>
              <w:right w:val="single" w:sz="4" w:space="0" w:color="auto"/>
            </w:tcBorders>
            <w:noWrap/>
            <w:vAlign w:val="bottom"/>
            <w:hideMark/>
          </w:tcPr>
          <w:p w14:paraId="5D0AFAE2" w14:textId="77777777" w:rsidR="00D61D14" w:rsidRDefault="00D61D1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Итого</w:t>
            </w:r>
          </w:p>
        </w:tc>
        <w:tc>
          <w:tcPr>
            <w:tcW w:w="334" w:type="dxa"/>
            <w:tcBorders>
              <w:top w:val="nil"/>
              <w:left w:val="nil"/>
              <w:bottom w:val="single" w:sz="4" w:space="0" w:color="auto"/>
              <w:right w:val="single" w:sz="4" w:space="0" w:color="auto"/>
            </w:tcBorders>
            <w:noWrap/>
            <w:textDirection w:val="btLr"/>
            <w:vAlign w:val="bottom"/>
            <w:hideMark/>
          </w:tcPr>
          <w:p w14:paraId="09479B7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34" w:type="dxa"/>
            <w:tcBorders>
              <w:top w:val="nil"/>
              <w:left w:val="nil"/>
              <w:bottom w:val="single" w:sz="4" w:space="0" w:color="auto"/>
              <w:right w:val="single" w:sz="4" w:space="0" w:color="auto"/>
            </w:tcBorders>
            <w:noWrap/>
            <w:textDirection w:val="btLr"/>
            <w:vAlign w:val="bottom"/>
            <w:hideMark/>
          </w:tcPr>
          <w:p w14:paraId="1B2455F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w:t>
            </w:r>
          </w:p>
        </w:tc>
        <w:tc>
          <w:tcPr>
            <w:tcW w:w="312" w:type="dxa"/>
            <w:tcBorders>
              <w:top w:val="nil"/>
              <w:left w:val="nil"/>
              <w:bottom w:val="single" w:sz="4" w:space="0" w:color="auto"/>
              <w:right w:val="single" w:sz="4" w:space="0" w:color="auto"/>
            </w:tcBorders>
            <w:shd w:val="clear" w:color="auto" w:fill="D1FFFF"/>
            <w:noWrap/>
            <w:textDirection w:val="btLr"/>
            <w:vAlign w:val="bottom"/>
            <w:hideMark/>
          </w:tcPr>
          <w:p w14:paraId="5C02928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2" w:type="dxa"/>
            <w:tcBorders>
              <w:top w:val="nil"/>
              <w:left w:val="nil"/>
              <w:bottom w:val="single" w:sz="4" w:space="0" w:color="auto"/>
              <w:right w:val="single" w:sz="4" w:space="0" w:color="auto"/>
            </w:tcBorders>
            <w:shd w:val="clear" w:color="auto" w:fill="FFE5FF"/>
            <w:noWrap/>
            <w:textDirection w:val="btLr"/>
            <w:vAlign w:val="bottom"/>
            <w:hideMark/>
          </w:tcPr>
          <w:p w14:paraId="69BB84C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312" w:type="dxa"/>
            <w:tcBorders>
              <w:top w:val="nil"/>
              <w:left w:val="nil"/>
              <w:bottom w:val="single" w:sz="4" w:space="0" w:color="auto"/>
              <w:right w:val="single" w:sz="4" w:space="0" w:color="auto"/>
            </w:tcBorders>
            <w:shd w:val="clear" w:color="auto" w:fill="FDE9D9"/>
            <w:noWrap/>
            <w:textDirection w:val="btLr"/>
            <w:vAlign w:val="bottom"/>
            <w:hideMark/>
          </w:tcPr>
          <w:p w14:paraId="59E0BFC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312" w:type="dxa"/>
            <w:tcBorders>
              <w:top w:val="nil"/>
              <w:left w:val="nil"/>
              <w:bottom w:val="single" w:sz="4" w:space="0" w:color="auto"/>
              <w:right w:val="single" w:sz="4" w:space="0" w:color="auto"/>
            </w:tcBorders>
            <w:shd w:val="clear" w:color="auto" w:fill="E4DFEC"/>
            <w:noWrap/>
            <w:textDirection w:val="btLr"/>
            <w:vAlign w:val="bottom"/>
            <w:hideMark/>
          </w:tcPr>
          <w:p w14:paraId="1E2ACD3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34" w:type="dxa"/>
            <w:tcBorders>
              <w:top w:val="nil"/>
              <w:left w:val="nil"/>
              <w:bottom w:val="single" w:sz="4" w:space="0" w:color="auto"/>
              <w:right w:val="single" w:sz="4" w:space="0" w:color="auto"/>
            </w:tcBorders>
            <w:noWrap/>
            <w:textDirection w:val="btLr"/>
            <w:vAlign w:val="bottom"/>
            <w:hideMark/>
          </w:tcPr>
          <w:p w14:paraId="6B0FF4E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34" w:type="dxa"/>
            <w:tcBorders>
              <w:top w:val="nil"/>
              <w:left w:val="nil"/>
              <w:bottom w:val="single" w:sz="4" w:space="0" w:color="auto"/>
              <w:right w:val="single" w:sz="4" w:space="0" w:color="auto"/>
            </w:tcBorders>
            <w:noWrap/>
            <w:textDirection w:val="btLr"/>
            <w:vAlign w:val="bottom"/>
            <w:hideMark/>
          </w:tcPr>
          <w:p w14:paraId="5E33ED2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c>
          <w:tcPr>
            <w:tcW w:w="312" w:type="dxa"/>
            <w:tcBorders>
              <w:top w:val="nil"/>
              <w:left w:val="nil"/>
              <w:bottom w:val="single" w:sz="4" w:space="0" w:color="auto"/>
              <w:right w:val="single" w:sz="4" w:space="0" w:color="auto"/>
            </w:tcBorders>
            <w:shd w:val="clear" w:color="auto" w:fill="D1FFFF"/>
            <w:noWrap/>
            <w:textDirection w:val="btLr"/>
            <w:vAlign w:val="bottom"/>
            <w:hideMark/>
          </w:tcPr>
          <w:p w14:paraId="091EE9D6"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2" w:type="dxa"/>
            <w:tcBorders>
              <w:top w:val="nil"/>
              <w:left w:val="nil"/>
              <w:bottom w:val="single" w:sz="4" w:space="0" w:color="auto"/>
              <w:right w:val="single" w:sz="4" w:space="0" w:color="auto"/>
            </w:tcBorders>
            <w:shd w:val="clear" w:color="auto" w:fill="FFE5FF"/>
            <w:noWrap/>
            <w:textDirection w:val="btLr"/>
            <w:vAlign w:val="bottom"/>
            <w:hideMark/>
          </w:tcPr>
          <w:p w14:paraId="01FD6E5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2" w:type="dxa"/>
            <w:tcBorders>
              <w:top w:val="nil"/>
              <w:left w:val="nil"/>
              <w:bottom w:val="single" w:sz="4" w:space="0" w:color="auto"/>
              <w:right w:val="single" w:sz="4" w:space="0" w:color="auto"/>
            </w:tcBorders>
            <w:shd w:val="clear" w:color="auto" w:fill="FDE9D9"/>
            <w:noWrap/>
            <w:textDirection w:val="btLr"/>
            <w:vAlign w:val="bottom"/>
            <w:hideMark/>
          </w:tcPr>
          <w:p w14:paraId="727ED0E6"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06210AD6"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noWrap/>
            <w:textDirection w:val="btLr"/>
            <w:vAlign w:val="bottom"/>
            <w:hideMark/>
          </w:tcPr>
          <w:p w14:paraId="3CA960E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noWrap/>
            <w:textDirection w:val="btLr"/>
            <w:vAlign w:val="bottom"/>
            <w:hideMark/>
          </w:tcPr>
          <w:p w14:paraId="48F82BE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73B83106"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7C3DAEA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6562706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0C7FAFC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noWrap/>
            <w:textDirection w:val="btLr"/>
            <w:vAlign w:val="bottom"/>
            <w:hideMark/>
          </w:tcPr>
          <w:p w14:paraId="19876F9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noWrap/>
            <w:textDirection w:val="btLr"/>
            <w:vAlign w:val="bottom"/>
            <w:hideMark/>
          </w:tcPr>
          <w:p w14:paraId="7BD1995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32F4D7D4"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7608BA7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47E5D73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577D781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35" w:type="dxa"/>
            <w:tcBorders>
              <w:top w:val="nil"/>
              <w:left w:val="nil"/>
              <w:bottom w:val="single" w:sz="4" w:space="0" w:color="auto"/>
              <w:right w:val="single" w:sz="4" w:space="0" w:color="auto"/>
            </w:tcBorders>
            <w:noWrap/>
            <w:textDirection w:val="btLr"/>
            <w:vAlign w:val="bottom"/>
            <w:hideMark/>
          </w:tcPr>
          <w:p w14:paraId="0375363F"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35" w:type="dxa"/>
            <w:tcBorders>
              <w:top w:val="nil"/>
              <w:left w:val="nil"/>
              <w:bottom w:val="single" w:sz="4" w:space="0" w:color="auto"/>
              <w:right w:val="single" w:sz="4" w:space="0" w:color="auto"/>
            </w:tcBorders>
            <w:noWrap/>
            <w:textDirection w:val="btLr"/>
            <w:vAlign w:val="bottom"/>
            <w:hideMark/>
          </w:tcPr>
          <w:p w14:paraId="42AEB63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4391906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425DCE9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23CBEE9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618C1DD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35" w:type="dxa"/>
            <w:tcBorders>
              <w:top w:val="nil"/>
              <w:left w:val="nil"/>
              <w:bottom w:val="single" w:sz="4" w:space="0" w:color="auto"/>
              <w:right w:val="single" w:sz="4" w:space="0" w:color="auto"/>
            </w:tcBorders>
            <w:noWrap/>
            <w:textDirection w:val="btLr"/>
            <w:vAlign w:val="bottom"/>
            <w:hideMark/>
          </w:tcPr>
          <w:p w14:paraId="5761DA4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noWrap/>
            <w:textDirection w:val="btLr"/>
            <w:vAlign w:val="bottom"/>
            <w:hideMark/>
          </w:tcPr>
          <w:p w14:paraId="5FFEFA4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53D5647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3C7D0DA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24820F1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2C88F6F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35" w:type="dxa"/>
            <w:tcBorders>
              <w:top w:val="nil"/>
              <w:left w:val="nil"/>
              <w:bottom w:val="single" w:sz="4" w:space="0" w:color="auto"/>
              <w:right w:val="single" w:sz="4" w:space="0" w:color="auto"/>
            </w:tcBorders>
            <w:noWrap/>
            <w:textDirection w:val="btLr"/>
            <w:vAlign w:val="bottom"/>
            <w:hideMark/>
          </w:tcPr>
          <w:p w14:paraId="1D780C66"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35" w:type="dxa"/>
            <w:tcBorders>
              <w:top w:val="nil"/>
              <w:left w:val="nil"/>
              <w:bottom w:val="single" w:sz="4" w:space="0" w:color="auto"/>
              <w:right w:val="single" w:sz="4" w:space="0" w:color="auto"/>
            </w:tcBorders>
            <w:noWrap/>
            <w:textDirection w:val="btLr"/>
            <w:vAlign w:val="bottom"/>
            <w:hideMark/>
          </w:tcPr>
          <w:p w14:paraId="2180594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53EDE9C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692E9A8F"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3" w:type="dxa"/>
            <w:tcBorders>
              <w:top w:val="nil"/>
              <w:left w:val="nil"/>
              <w:bottom w:val="single" w:sz="4" w:space="0" w:color="auto"/>
              <w:right w:val="nil"/>
            </w:tcBorders>
            <w:shd w:val="clear" w:color="auto" w:fill="FDE9D9"/>
            <w:noWrap/>
            <w:textDirection w:val="btLr"/>
            <w:vAlign w:val="bottom"/>
            <w:hideMark/>
          </w:tcPr>
          <w:p w14:paraId="3BEC584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13" w:type="dxa"/>
            <w:tcBorders>
              <w:top w:val="nil"/>
              <w:left w:val="single" w:sz="4" w:space="0" w:color="auto"/>
              <w:bottom w:val="single" w:sz="4" w:space="0" w:color="auto"/>
              <w:right w:val="single" w:sz="4" w:space="0" w:color="auto"/>
            </w:tcBorders>
            <w:shd w:val="clear" w:color="auto" w:fill="E4DFEC"/>
            <w:noWrap/>
            <w:textDirection w:val="btLr"/>
            <w:vAlign w:val="bottom"/>
            <w:hideMark/>
          </w:tcPr>
          <w:p w14:paraId="7503B76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r>
      <w:tr w:rsidR="00D61D14" w14:paraId="49E83554" w14:textId="77777777" w:rsidTr="00D61D14">
        <w:trPr>
          <w:trHeight w:val="300"/>
        </w:trPr>
        <w:tc>
          <w:tcPr>
            <w:tcW w:w="368" w:type="dxa"/>
            <w:tcBorders>
              <w:top w:val="nil"/>
              <w:left w:val="single" w:sz="8" w:space="0" w:color="auto"/>
              <w:bottom w:val="single" w:sz="4" w:space="0" w:color="auto"/>
              <w:right w:val="single" w:sz="4" w:space="0" w:color="auto"/>
            </w:tcBorders>
            <w:noWrap/>
            <w:vAlign w:val="bottom"/>
            <w:hideMark/>
          </w:tcPr>
          <w:p w14:paraId="66C1AF12"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III.2</w:t>
            </w:r>
          </w:p>
        </w:tc>
        <w:tc>
          <w:tcPr>
            <w:tcW w:w="854" w:type="dxa"/>
            <w:tcBorders>
              <w:top w:val="nil"/>
              <w:left w:val="nil"/>
              <w:bottom w:val="single" w:sz="4" w:space="0" w:color="auto"/>
              <w:right w:val="single" w:sz="4" w:space="0" w:color="auto"/>
            </w:tcBorders>
            <w:shd w:val="clear" w:color="auto" w:fill="DCE6F1"/>
            <w:noWrap/>
            <w:vAlign w:val="bottom"/>
            <w:hideMark/>
          </w:tcPr>
          <w:p w14:paraId="2F6629CB" w14:textId="77777777" w:rsidR="00D61D14" w:rsidRDefault="00D61D14">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За весь период (стр.III.1)</w:t>
            </w:r>
          </w:p>
        </w:tc>
        <w:tc>
          <w:tcPr>
            <w:tcW w:w="1916" w:type="dxa"/>
            <w:gridSpan w:val="6"/>
            <w:tcBorders>
              <w:top w:val="single" w:sz="4" w:space="0" w:color="auto"/>
              <w:left w:val="nil"/>
              <w:bottom w:val="single" w:sz="4" w:space="0" w:color="auto"/>
              <w:right w:val="single" w:sz="4" w:space="0" w:color="000000"/>
            </w:tcBorders>
            <w:shd w:val="clear" w:color="auto" w:fill="DCE6F1"/>
            <w:noWrap/>
            <w:vAlign w:val="bottom"/>
            <w:hideMark/>
          </w:tcPr>
          <w:p w14:paraId="7D5E2BEE"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16</w:t>
            </w:r>
          </w:p>
        </w:tc>
        <w:tc>
          <w:tcPr>
            <w:tcW w:w="1917" w:type="dxa"/>
            <w:gridSpan w:val="6"/>
            <w:tcBorders>
              <w:top w:val="single" w:sz="4" w:space="0" w:color="auto"/>
              <w:left w:val="nil"/>
              <w:bottom w:val="single" w:sz="4" w:space="0" w:color="auto"/>
              <w:right w:val="single" w:sz="4" w:space="0" w:color="000000"/>
            </w:tcBorders>
            <w:shd w:val="clear" w:color="auto" w:fill="DCE6F1"/>
            <w:noWrap/>
            <w:vAlign w:val="bottom"/>
            <w:hideMark/>
          </w:tcPr>
          <w:p w14:paraId="20C84BD7"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11</w:t>
            </w:r>
          </w:p>
        </w:tc>
        <w:tc>
          <w:tcPr>
            <w:tcW w:w="1878" w:type="dxa"/>
            <w:gridSpan w:val="6"/>
            <w:tcBorders>
              <w:top w:val="single" w:sz="4" w:space="0" w:color="auto"/>
              <w:left w:val="nil"/>
              <w:bottom w:val="single" w:sz="4" w:space="0" w:color="auto"/>
              <w:right w:val="single" w:sz="4" w:space="0" w:color="000000"/>
            </w:tcBorders>
            <w:shd w:val="clear" w:color="auto" w:fill="DCE6F1"/>
            <w:noWrap/>
            <w:vAlign w:val="bottom"/>
            <w:hideMark/>
          </w:tcPr>
          <w:p w14:paraId="3F122CAE"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w:t>
            </w:r>
          </w:p>
        </w:tc>
        <w:tc>
          <w:tcPr>
            <w:tcW w:w="1878" w:type="dxa"/>
            <w:gridSpan w:val="6"/>
            <w:tcBorders>
              <w:top w:val="single" w:sz="4" w:space="0" w:color="auto"/>
              <w:left w:val="nil"/>
              <w:bottom w:val="single" w:sz="4" w:space="0" w:color="auto"/>
              <w:right w:val="single" w:sz="4" w:space="0" w:color="000000"/>
            </w:tcBorders>
            <w:shd w:val="clear" w:color="auto" w:fill="DCE6F1"/>
            <w:noWrap/>
            <w:vAlign w:val="bottom"/>
            <w:hideMark/>
          </w:tcPr>
          <w:p w14:paraId="3748E42E"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0</w:t>
            </w:r>
          </w:p>
        </w:tc>
        <w:tc>
          <w:tcPr>
            <w:tcW w:w="1922" w:type="dxa"/>
            <w:gridSpan w:val="6"/>
            <w:tcBorders>
              <w:top w:val="single" w:sz="4" w:space="0" w:color="auto"/>
              <w:left w:val="nil"/>
              <w:bottom w:val="single" w:sz="4" w:space="0" w:color="auto"/>
              <w:right w:val="single" w:sz="4" w:space="0" w:color="000000"/>
            </w:tcBorders>
            <w:shd w:val="clear" w:color="auto" w:fill="DCE6F1"/>
            <w:noWrap/>
            <w:vAlign w:val="bottom"/>
            <w:hideMark/>
          </w:tcPr>
          <w:p w14:paraId="026691CE"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w:t>
            </w:r>
          </w:p>
        </w:tc>
        <w:tc>
          <w:tcPr>
            <w:tcW w:w="1900" w:type="dxa"/>
            <w:gridSpan w:val="6"/>
            <w:tcBorders>
              <w:top w:val="single" w:sz="4" w:space="0" w:color="auto"/>
              <w:left w:val="nil"/>
              <w:bottom w:val="single" w:sz="4" w:space="0" w:color="auto"/>
              <w:right w:val="single" w:sz="4" w:space="0" w:color="000000"/>
            </w:tcBorders>
            <w:shd w:val="clear" w:color="auto" w:fill="DCE6F1"/>
            <w:noWrap/>
            <w:vAlign w:val="bottom"/>
            <w:hideMark/>
          </w:tcPr>
          <w:p w14:paraId="33F43E30"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0</w:t>
            </w:r>
          </w:p>
        </w:tc>
        <w:tc>
          <w:tcPr>
            <w:tcW w:w="1922" w:type="dxa"/>
            <w:gridSpan w:val="6"/>
            <w:tcBorders>
              <w:top w:val="single" w:sz="4" w:space="0" w:color="auto"/>
              <w:left w:val="nil"/>
              <w:bottom w:val="single" w:sz="4" w:space="0" w:color="auto"/>
              <w:right w:val="single" w:sz="4" w:space="0" w:color="000000"/>
            </w:tcBorders>
            <w:shd w:val="clear" w:color="auto" w:fill="DCE6F1"/>
            <w:noWrap/>
            <w:vAlign w:val="bottom"/>
            <w:hideMark/>
          </w:tcPr>
          <w:p w14:paraId="3C0293AD"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w:t>
            </w:r>
          </w:p>
        </w:tc>
      </w:tr>
      <w:tr w:rsidR="00D61D14" w14:paraId="2E3BB1F4" w14:textId="77777777" w:rsidTr="00D61D14">
        <w:trPr>
          <w:cantSplit/>
          <w:trHeight w:val="1000"/>
        </w:trPr>
        <w:tc>
          <w:tcPr>
            <w:tcW w:w="368" w:type="dxa"/>
            <w:tcBorders>
              <w:top w:val="nil"/>
              <w:left w:val="single" w:sz="8" w:space="0" w:color="auto"/>
              <w:bottom w:val="single" w:sz="4" w:space="0" w:color="auto"/>
              <w:right w:val="single" w:sz="4" w:space="0" w:color="auto"/>
            </w:tcBorders>
            <w:noWrap/>
            <w:vAlign w:val="bottom"/>
            <w:hideMark/>
          </w:tcPr>
          <w:p w14:paraId="6C52BD6A"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IV</w:t>
            </w:r>
          </w:p>
        </w:tc>
        <w:tc>
          <w:tcPr>
            <w:tcW w:w="854" w:type="dxa"/>
            <w:tcBorders>
              <w:top w:val="nil"/>
              <w:left w:val="nil"/>
              <w:bottom w:val="single" w:sz="4" w:space="0" w:color="auto"/>
              <w:right w:val="single" w:sz="4" w:space="0" w:color="auto"/>
            </w:tcBorders>
            <w:vAlign w:val="bottom"/>
            <w:hideMark/>
          </w:tcPr>
          <w:p w14:paraId="3D398CE9" w14:textId="77777777" w:rsidR="00D61D14" w:rsidRDefault="00D61D1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Всего решений по каждому (1.1 + II.1 + III.1)</w:t>
            </w:r>
          </w:p>
        </w:tc>
        <w:tc>
          <w:tcPr>
            <w:tcW w:w="334" w:type="dxa"/>
            <w:tcBorders>
              <w:top w:val="nil"/>
              <w:left w:val="nil"/>
              <w:bottom w:val="single" w:sz="4" w:space="0" w:color="auto"/>
              <w:right w:val="single" w:sz="4" w:space="0" w:color="auto"/>
            </w:tcBorders>
            <w:noWrap/>
            <w:textDirection w:val="btLr"/>
            <w:vAlign w:val="bottom"/>
            <w:hideMark/>
          </w:tcPr>
          <w:p w14:paraId="63DF94C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908</w:t>
            </w:r>
          </w:p>
        </w:tc>
        <w:tc>
          <w:tcPr>
            <w:tcW w:w="334" w:type="dxa"/>
            <w:tcBorders>
              <w:top w:val="nil"/>
              <w:left w:val="nil"/>
              <w:bottom w:val="single" w:sz="4" w:space="0" w:color="auto"/>
              <w:right w:val="single" w:sz="4" w:space="0" w:color="auto"/>
            </w:tcBorders>
            <w:noWrap/>
            <w:textDirection w:val="btLr"/>
            <w:vAlign w:val="bottom"/>
            <w:hideMark/>
          </w:tcPr>
          <w:p w14:paraId="135C1AE6"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719</w:t>
            </w:r>
          </w:p>
        </w:tc>
        <w:tc>
          <w:tcPr>
            <w:tcW w:w="312" w:type="dxa"/>
            <w:tcBorders>
              <w:top w:val="nil"/>
              <w:left w:val="nil"/>
              <w:bottom w:val="single" w:sz="4" w:space="0" w:color="auto"/>
              <w:right w:val="single" w:sz="4" w:space="0" w:color="auto"/>
            </w:tcBorders>
            <w:shd w:val="clear" w:color="auto" w:fill="D1FFFF"/>
            <w:noWrap/>
            <w:textDirection w:val="btLr"/>
            <w:vAlign w:val="bottom"/>
            <w:hideMark/>
          </w:tcPr>
          <w:p w14:paraId="4F80934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94</w:t>
            </w:r>
          </w:p>
        </w:tc>
        <w:tc>
          <w:tcPr>
            <w:tcW w:w="312" w:type="dxa"/>
            <w:tcBorders>
              <w:top w:val="nil"/>
              <w:left w:val="nil"/>
              <w:bottom w:val="single" w:sz="4" w:space="0" w:color="auto"/>
              <w:right w:val="single" w:sz="4" w:space="0" w:color="auto"/>
            </w:tcBorders>
            <w:shd w:val="clear" w:color="auto" w:fill="FFE5FF"/>
            <w:noWrap/>
            <w:textDirection w:val="btLr"/>
            <w:vAlign w:val="bottom"/>
            <w:hideMark/>
          </w:tcPr>
          <w:p w14:paraId="129F5E6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99</w:t>
            </w:r>
          </w:p>
        </w:tc>
        <w:tc>
          <w:tcPr>
            <w:tcW w:w="312" w:type="dxa"/>
            <w:tcBorders>
              <w:top w:val="nil"/>
              <w:left w:val="nil"/>
              <w:bottom w:val="single" w:sz="4" w:space="0" w:color="auto"/>
              <w:right w:val="single" w:sz="4" w:space="0" w:color="auto"/>
            </w:tcBorders>
            <w:shd w:val="clear" w:color="auto" w:fill="FDE9D9"/>
            <w:noWrap/>
            <w:textDirection w:val="btLr"/>
            <w:vAlign w:val="bottom"/>
            <w:hideMark/>
          </w:tcPr>
          <w:p w14:paraId="06F4FA5F"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71</w:t>
            </w:r>
          </w:p>
        </w:tc>
        <w:tc>
          <w:tcPr>
            <w:tcW w:w="312" w:type="dxa"/>
            <w:tcBorders>
              <w:top w:val="nil"/>
              <w:left w:val="nil"/>
              <w:bottom w:val="single" w:sz="4" w:space="0" w:color="auto"/>
              <w:right w:val="single" w:sz="4" w:space="0" w:color="auto"/>
            </w:tcBorders>
            <w:shd w:val="clear" w:color="auto" w:fill="E4DFEC"/>
            <w:noWrap/>
            <w:textDirection w:val="btLr"/>
            <w:vAlign w:val="bottom"/>
            <w:hideMark/>
          </w:tcPr>
          <w:p w14:paraId="7F35D26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99</w:t>
            </w:r>
          </w:p>
        </w:tc>
        <w:tc>
          <w:tcPr>
            <w:tcW w:w="334" w:type="dxa"/>
            <w:tcBorders>
              <w:top w:val="nil"/>
              <w:left w:val="nil"/>
              <w:bottom w:val="single" w:sz="4" w:space="0" w:color="auto"/>
              <w:right w:val="single" w:sz="4" w:space="0" w:color="auto"/>
            </w:tcBorders>
            <w:noWrap/>
            <w:textDirection w:val="btLr"/>
            <w:vAlign w:val="bottom"/>
            <w:hideMark/>
          </w:tcPr>
          <w:p w14:paraId="4ED55C42"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380</w:t>
            </w:r>
          </w:p>
        </w:tc>
        <w:tc>
          <w:tcPr>
            <w:tcW w:w="334" w:type="dxa"/>
            <w:tcBorders>
              <w:top w:val="nil"/>
              <w:left w:val="nil"/>
              <w:bottom w:val="single" w:sz="4" w:space="0" w:color="auto"/>
              <w:right w:val="single" w:sz="4" w:space="0" w:color="auto"/>
            </w:tcBorders>
            <w:noWrap/>
            <w:textDirection w:val="btLr"/>
            <w:vAlign w:val="bottom"/>
            <w:hideMark/>
          </w:tcPr>
          <w:p w14:paraId="6A413BA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209</w:t>
            </w:r>
          </w:p>
        </w:tc>
        <w:tc>
          <w:tcPr>
            <w:tcW w:w="312" w:type="dxa"/>
            <w:tcBorders>
              <w:top w:val="nil"/>
              <w:left w:val="nil"/>
              <w:bottom w:val="single" w:sz="4" w:space="0" w:color="auto"/>
              <w:right w:val="single" w:sz="4" w:space="0" w:color="auto"/>
            </w:tcBorders>
            <w:shd w:val="clear" w:color="auto" w:fill="D1FFFF"/>
            <w:noWrap/>
            <w:textDirection w:val="btLr"/>
            <w:vAlign w:val="bottom"/>
            <w:hideMark/>
          </w:tcPr>
          <w:p w14:paraId="639A29D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39</w:t>
            </w:r>
          </w:p>
        </w:tc>
        <w:tc>
          <w:tcPr>
            <w:tcW w:w="312" w:type="dxa"/>
            <w:tcBorders>
              <w:top w:val="nil"/>
              <w:left w:val="nil"/>
              <w:bottom w:val="single" w:sz="4" w:space="0" w:color="auto"/>
              <w:right w:val="single" w:sz="4" w:space="0" w:color="auto"/>
            </w:tcBorders>
            <w:shd w:val="clear" w:color="auto" w:fill="FFE5FF"/>
            <w:noWrap/>
            <w:textDirection w:val="btLr"/>
            <w:vAlign w:val="bottom"/>
            <w:hideMark/>
          </w:tcPr>
          <w:p w14:paraId="2C4320F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w:t>
            </w:r>
          </w:p>
        </w:tc>
        <w:tc>
          <w:tcPr>
            <w:tcW w:w="312" w:type="dxa"/>
            <w:tcBorders>
              <w:top w:val="nil"/>
              <w:left w:val="nil"/>
              <w:bottom w:val="single" w:sz="4" w:space="0" w:color="auto"/>
              <w:right w:val="single" w:sz="4" w:space="0" w:color="auto"/>
            </w:tcBorders>
            <w:shd w:val="clear" w:color="auto" w:fill="FDE9D9"/>
            <w:noWrap/>
            <w:textDirection w:val="btLr"/>
            <w:vAlign w:val="bottom"/>
            <w:hideMark/>
          </w:tcPr>
          <w:p w14:paraId="2653E4F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42</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7B82C32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26</w:t>
            </w:r>
          </w:p>
        </w:tc>
        <w:tc>
          <w:tcPr>
            <w:tcW w:w="313" w:type="dxa"/>
            <w:tcBorders>
              <w:top w:val="nil"/>
              <w:left w:val="nil"/>
              <w:bottom w:val="single" w:sz="4" w:space="0" w:color="auto"/>
              <w:right w:val="single" w:sz="4" w:space="0" w:color="auto"/>
            </w:tcBorders>
            <w:noWrap/>
            <w:textDirection w:val="btLr"/>
            <w:vAlign w:val="bottom"/>
            <w:hideMark/>
          </w:tcPr>
          <w:p w14:paraId="62855B39"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w:t>
            </w:r>
          </w:p>
        </w:tc>
        <w:tc>
          <w:tcPr>
            <w:tcW w:w="313" w:type="dxa"/>
            <w:tcBorders>
              <w:top w:val="nil"/>
              <w:left w:val="nil"/>
              <w:bottom w:val="single" w:sz="4" w:space="0" w:color="auto"/>
              <w:right w:val="single" w:sz="4" w:space="0" w:color="auto"/>
            </w:tcBorders>
            <w:noWrap/>
            <w:textDirection w:val="btLr"/>
            <w:vAlign w:val="bottom"/>
            <w:hideMark/>
          </w:tcPr>
          <w:p w14:paraId="3109926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5742DE3F"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3B550CC0"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48D6F0E0"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78E3940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3" w:type="dxa"/>
            <w:tcBorders>
              <w:top w:val="nil"/>
              <w:left w:val="nil"/>
              <w:bottom w:val="single" w:sz="4" w:space="0" w:color="auto"/>
              <w:right w:val="single" w:sz="4" w:space="0" w:color="auto"/>
            </w:tcBorders>
            <w:noWrap/>
            <w:textDirection w:val="btLr"/>
            <w:vAlign w:val="bottom"/>
            <w:hideMark/>
          </w:tcPr>
          <w:p w14:paraId="4DB26B11"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55</w:t>
            </w:r>
          </w:p>
        </w:tc>
        <w:tc>
          <w:tcPr>
            <w:tcW w:w="313" w:type="dxa"/>
            <w:tcBorders>
              <w:top w:val="nil"/>
              <w:left w:val="nil"/>
              <w:bottom w:val="single" w:sz="4" w:space="0" w:color="auto"/>
              <w:right w:val="single" w:sz="4" w:space="0" w:color="auto"/>
            </w:tcBorders>
            <w:noWrap/>
            <w:textDirection w:val="btLr"/>
            <w:vAlign w:val="bottom"/>
            <w:hideMark/>
          </w:tcPr>
          <w:p w14:paraId="50C250B4"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40</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499EE7F3"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703537F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44B0944F"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4536808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w:t>
            </w:r>
          </w:p>
        </w:tc>
        <w:tc>
          <w:tcPr>
            <w:tcW w:w="335" w:type="dxa"/>
            <w:tcBorders>
              <w:top w:val="nil"/>
              <w:left w:val="nil"/>
              <w:bottom w:val="single" w:sz="4" w:space="0" w:color="auto"/>
              <w:right w:val="single" w:sz="4" w:space="0" w:color="auto"/>
            </w:tcBorders>
            <w:noWrap/>
            <w:textDirection w:val="btLr"/>
            <w:vAlign w:val="bottom"/>
            <w:hideMark/>
          </w:tcPr>
          <w:p w14:paraId="56ED8F1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162</w:t>
            </w:r>
          </w:p>
        </w:tc>
        <w:tc>
          <w:tcPr>
            <w:tcW w:w="335" w:type="dxa"/>
            <w:tcBorders>
              <w:top w:val="nil"/>
              <w:left w:val="nil"/>
              <w:bottom w:val="single" w:sz="4" w:space="0" w:color="auto"/>
              <w:right w:val="single" w:sz="4" w:space="0" w:color="auto"/>
            </w:tcBorders>
            <w:noWrap/>
            <w:textDirection w:val="btLr"/>
            <w:vAlign w:val="bottom"/>
            <w:hideMark/>
          </w:tcPr>
          <w:p w14:paraId="72981DB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317</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50B972B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41</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75739466"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55</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6E1101C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1D7EA296"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49</w:t>
            </w:r>
          </w:p>
        </w:tc>
        <w:tc>
          <w:tcPr>
            <w:tcW w:w="335" w:type="dxa"/>
            <w:tcBorders>
              <w:top w:val="nil"/>
              <w:left w:val="nil"/>
              <w:bottom w:val="single" w:sz="4" w:space="0" w:color="auto"/>
              <w:right w:val="single" w:sz="4" w:space="0" w:color="auto"/>
            </w:tcBorders>
            <w:noWrap/>
            <w:textDirection w:val="btLr"/>
            <w:vAlign w:val="bottom"/>
            <w:hideMark/>
          </w:tcPr>
          <w:p w14:paraId="1E30263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128</w:t>
            </w:r>
          </w:p>
        </w:tc>
        <w:tc>
          <w:tcPr>
            <w:tcW w:w="313" w:type="dxa"/>
            <w:tcBorders>
              <w:top w:val="nil"/>
              <w:left w:val="nil"/>
              <w:bottom w:val="single" w:sz="4" w:space="0" w:color="auto"/>
              <w:right w:val="single" w:sz="4" w:space="0" w:color="auto"/>
            </w:tcBorders>
            <w:noWrap/>
            <w:textDirection w:val="btLr"/>
            <w:vAlign w:val="bottom"/>
            <w:hideMark/>
          </w:tcPr>
          <w:p w14:paraId="3837D285"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37</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5094026B"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592DB55C"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313" w:type="dxa"/>
            <w:tcBorders>
              <w:top w:val="nil"/>
              <w:left w:val="nil"/>
              <w:bottom w:val="single" w:sz="4" w:space="0" w:color="auto"/>
              <w:right w:val="single" w:sz="4" w:space="0" w:color="auto"/>
            </w:tcBorders>
            <w:shd w:val="clear" w:color="auto" w:fill="FDE9D9"/>
            <w:noWrap/>
            <w:textDirection w:val="btLr"/>
            <w:vAlign w:val="bottom"/>
            <w:hideMark/>
          </w:tcPr>
          <w:p w14:paraId="4993793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13" w:type="dxa"/>
            <w:tcBorders>
              <w:top w:val="nil"/>
              <w:left w:val="nil"/>
              <w:bottom w:val="single" w:sz="4" w:space="0" w:color="auto"/>
              <w:right w:val="single" w:sz="4" w:space="0" w:color="auto"/>
            </w:tcBorders>
            <w:shd w:val="clear" w:color="auto" w:fill="E4DFEC"/>
            <w:noWrap/>
            <w:textDirection w:val="btLr"/>
            <w:vAlign w:val="bottom"/>
            <w:hideMark/>
          </w:tcPr>
          <w:p w14:paraId="399F0BCD"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335" w:type="dxa"/>
            <w:tcBorders>
              <w:top w:val="nil"/>
              <w:left w:val="nil"/>
              <w:bottom w:val="single" w:sz="4" w:space="0" w:color="auto"/>
              <w:right w:val="single" w:sz="4" w:space="0" w:color="auto"/>
            </w:tcBorders>
            <w:noWrap/>
            <w:textDirection w:val="btLr"/>
            <w:vAlign w:val="bottom"/>
            <w:hideMark/>
          </w:tcPr>
          <w:p w14:paraId="25948DDE"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168</w:t>
            </w:r>
          </w:p>
        </w:tc>
        <w:tc>
          <w:tcPr>
            <w:tcW w:w="335" w:type="dxa"/>
            <w:tcBorders>
              <w:top w:val="nil"/>
              <w:left w:val="nil"/>
              <w:bottom w:val="single" w:sz="4" w:space="0" w:color="auto"/>
              <w:right w:val="single" w:sz="4" w:space="0" w:color="auto"/>
            </w:tcBorders>
            <w:noWrap/>
            <w:textDirection w:val="btLr"/>
            <w:vAlign w:val="bottom"/>
            <w:hideMark/>
          </w:tcPr>
          <w:p w14:paraId="4F1341AF"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105</w:t>
            </w:r>
          </w:p>
        </w:tc>
        <w:tc>
          <w:tcPr>
            <w:tcW w:w="313" w:type="dxa"/>
            <w:tcBorders>
              <w:top w:val="nil"/>
              <w:left w:val="nil"/>
              <w:bottom w:val="single" w:sz="4" w:space="0" w:color="auto"/>
              <w:right w:val="single" w:sz="4" w:space="0" w:color="auto"/>
            </w:tcBorders>
            <w:shd w:val="clear" w:color="auto" w:fill="D1FFFF"/>
            <w:noWrap/>
            <w:textDirection w:val="btLr"/>
            <w:vAlign w:val="bottom"/>
            <w:hideMark/>
          </w:tcPr>
          <w:p w14:paraId="30CBADB8"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w:t>
            </w:r>
          </w:p>
        </w:tc>
        <w:tc>
          <w:tcPr>
            <w:tcW w:w="313" w:type="dxa"/>
            <w:tcBorders>
              <w:top w:val="nil"/>
              <w:left w:val="nil"/>
              <w:bottom w:val="single" w:sz="4" w:space="0" w:color="auto"/>
              <w:right w:val="single" w:sz="4" w:space="0" w:color="auto"/>
            </w:tcBorders>
            <w:shd w:val="clear" w:color="auto" w:fill="FFE5FF"/>
            <w:noWrap/>
            <w:textDirection w:val="btLr"/>
            <w:vAlign w:val="bottom"/>
            <w:hideMark/>
          </w:tcPr>
          <w:p w14:paraId="10D428D7"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313" w:type="dxa"/>
            <w:tcBorders>
              <w:top w:val="nil"/>
              <w:left w:val="nil"/>
              <w:bottom w:val="single" w:sz="4" w:space="0" w:color="auto"/>
              <w:right w:val="nil"/>
            </w:tcBorders>
            <w:shd w:val="clear" w:color="auto" w:fill="FDE9D9"/>
            <w:noWrap/>
            <w:textDirection w:val="btLr"/>
            <w:vAlign w:val="bottom"/>
            <w:hideMark/>
          </w:tcPr>
          <w:p w14:paraId="362F6E0A"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313" w:type="dxa"/>
            <w:tcBorders>
              <w:top w:val="nil"/>
              <w:left w:val="single" w:sz="4" w:space="0" w:color="auto"/>
              <w:bottom w:val="single" w:sz="4" w:space="0" w:color="auto"/>
              <w:right w:val="single" w:sz="4" w:space="0" w:color="auto"/>
            </w:tcBorders>
            <w:shd w:val="clear" w:color="auto" w:fill="E4DFEC"/>
            <w:noWrap/>
            <w:textDirection w:val="btLr"/>
            <w:vAlign w:val="bottom"/>
            <w:hideMark/>
          </w:tcPr>
          <w:p w14:paraId="549D365F" w14:textId="77777777" w:rsidR="00D61D14" w:rsidRDefault="00D61D14">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w:t>
            </w:r>
          </w:p>
        </w:tc>
      </w:tr>
      <w:tr w:rsidR="00D61D14" w14:paraId="045691B5" w14:textId="77777777" w:rsidTr="00D61D14">
        <w:trPr>
          <w:trHeight w:val="315"/>
        </w:trPr>
        <w:tc>
          <w:tcPr>
            <w:tcW w:w="368" w:type="dxa"/>
            <w:tcBorders>
              <w:top w:val="nil"/>
              <w:left w:val="single" w:sz="8" w:space="0" w:color="auto"/>
              <w:bottom w:val="nil"/>
              <w:right w:val="single" w:sz="4" w:space="0" w:color="auto"/>
            </w:tcBorders>
            <w:noWrap/>
            <w:vAlign w:val="bottom"/>
            <w:hideMark/>
          </w:tcPr>
          <w:p w14:paraId="4326B681"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V</w:t>
            </w:r>
          </w:p>
        </w:tc>
        <w:tc>
          <w:tcPr>
            <w:tcW w:w="854" w:type="dxa"/>
            <w:tcBorders>
              <w:top w:val="nil"/>
              <w:left w:val="nil"/>
              <w:bottom w:val="single" w:sz="8" w:space="0" w:color="auto"/>
              <w:right w:val="single" w:sz="4" w:space="0" w:color="auto"/>
            </w:tcBorders>
            <w:shd w:val="clear" w:color="auto" w:fill="DCE6F1"/>
            <w:noWrap/>
            <w:vAlign w:val="bottom"/>
            <w:hideMark/>
          </w:tcPr>
          <w:p w14:paraId="3F345D09" w14:textId="77777777" w:rsidR="00D61D14" w:rsidRDefault="00D61D14">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Итого (I.2 + II.2 + III.2)</w:t>
            </w:r>
          </w:p>
        </w:tc>
        <w:tc>
          <w:tcPr>
            <w:tcW w:w="1916" w:type="dxa"/>
            <w:gridSpan w:val="6"/>
            <w:tcBorders>
              <w:top w:val="single" w:sz="4" w:space="0" w:color="auto"/>
              <w:left w:val="nil"/>
              <w:bottom w:val="single" w:sz="8" w:space="0" w:color="auto"/>
              <w:right w:val="single" w:sz="4" w:space="0" w:color="000000"/>
            </w:tcBorders>
            <w:shd w:val="clear" w:color="auto" w:fill="DCE6F1"/>
            <w:noWrap/>
            <w:vAlign w:val="bottom"/>
            <w:hideMark/>
          </w:tcPr>
          <w:p w14:paraId="56E20ADE"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1990</w:t>
            </w:r>
          </w:p>
        </w:tc>
        <w:tc>
          <w:tcPr>
            <w:tcW w:w="1917" w:type="dxa"/>
            <w:gridSpan w:val="6"/>
            <w:tcBorders>
              <w:top w:val="single" w:sz="4" w:space="0" w:color="auto"/>
              <w:left w:val="nil"/>
              <w:bottom w:val="single" w:sz="8" w:space="0" w:color="auto"/>
              <w:right w:val="single" w:sz="4" w:space="0" w:color="000000"/>
            </w:tcBorders>
            <w:shd w:val="clear" w:color="auto" w:fill="DCE6F1"/>
            <w:noWrap/>
            <w:vAlign w:val="bottom"/>
            <w:hideMark/>
          </w:tcPr>
          <w:p w14:paraId="38C7D65E"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723</w:t>
            </w:r>
          </w:p>
        </w:tc>
        <w:tc>
          <w:tcPr>
            <w:tcW w:w="1878" w:type="dxa"/>
            <w:gridSpan w:val="6"/>
            <w:tcBorders>
              <w:top w:val="single" w:sz="4" w:space="0" w:color="auto"/>
              <w:left w:val="nil"/>
              <w:bottom w:val="single" w:sz="8" w:space="0" w:color="auto"/>
              <w:right w:val="single" w:sz="4" w:space="0" w:color="000000"/>
            </w:tcBorders>
            <w:shd w:val="clear" w:color="auto" w:fill="DCE6F1"/>
            <w:noWrap/>
            <w:vAlign w:val="bottom"/>
            <w:hideMark/>
          </w:tcPr>
          <w:p w14:paraId="6577A751"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33</w:t>
            </w:r>
          </w:p>
        </w:tc>
        <w:tc>
          <w:tcPr>
            <w:tcW w:w="1878" w:type="dxa"/>
            <w:gridSpan w:val="6"/>
            <w:tcBorders>
              <w:top w:val="single" w:sz="4" w:space="0" w:color="auto"/>
              <w:left w:val="nil"/>
              <w:bottom w:val="single" w:sz="8" w:space="0" w:color="auto"/>
              <w:right w:val="single" w:sz="4" w:space="0" w:color="000000"/>
            </w:tcBorders>
            <w:shd w:val="clear" w:color="auto" w:fill="DCE6F1"/>
            <w:noWrap/>
            <w:vAlign w:val="bottom"/>
            <w:hideMark/>
          </w:tcPr>
          <w:p w14:paraId="3A5AC018"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112</w:t>
            </w:r>
          </w:p>
        </w:tc>
        <w:tc>
          <w:tcPr>
            <w:tcW w:w="1922" w:type="dxa"/>
            <w:gridSpan w:val="6"/>
            <w:tcBorders>
              <w:top w:val="single" w:sz="4" w:space="0" w:color="auto"/>
              <w:left w:val="nil"/>
              <w:bottom w:val="single" w:sz="8" w:space="0" w:color="auto"/>
              <w:right w:val="single" w:sz="4" w:space="0" w:color="000000"/>
            </w:tcBorders>
            <w:shd w:val="clear" w:color="auto" w:fill="DCE6F1"/>
            <w:noWrap/>
            <w:vAlign w:val="bottom"/>
            <w:hideMark/>
          </w:tcPr>
          <w:p w14:paraId="46882140"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644</w:t>
            </w:r>
          </w:p>
        </w:tc>
        <w:tc>
          <w:tcPr>
            <w:tcW w:w="1900" w:type="dxa"/>
            <w:gridSpan w:val="6"/>
            <w:tcBorders>
              <w:top w:val="single" w:sz="4" w:space="0" w:color="auto"/>
              <w:left w:val="nil"/>
              <w:bottom w:val="single" w:sz="8" w:space="0" w:color="auto"/>
              <w:right w:val="single" w:sz="4" w:space="0" w:color="000000"/>
            </w:tcBorders>
            <w:shd w:val="clear" w:color="auto" w:fill="DCE6F1"/>
            <w:noWrap/>
            <w:vAlign w:val="bottom"/>
            <w:hideMark/>
          </w:tcPr>
          <w:p w14:paraId="6F70677E"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176</w:t>
            </w:r>
          </w:p>
        </w:tc>
        <w:tc>
          <w:tcPr>
            <w:tcW w:w="1922" w:type="dxa"/>
            <w:gridSpan w:val="6"/>
            <w:tcBorders>
              <w:top w:val="single" w:sz="4" w:space="0" w:color="auto"/>
              <w:left w:val="nil"/>
              <w:bottom w:val="single" w:sz="4" w:space="0" w:color="auto"/>
              <w:right w:val="single" w:sz="4" w:space="0" w:color="auto"/>
            </w:tcBorders>
            <w:shd w:val="clear" w:color="auto" w:fill="DCE6F1"/>
            <w:noWrap/>
            <w:vAlign w:val="bottom"/>
            <w:hideMark/>
          </w:tcPr>
          <w:p w14:paraId="463F4568" w14:textId="77777777" w:rsidR="00D61D14" w:rsidRDefault="00D61D1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302</w:t>
            </w:r>
          </w:p>
        </w:tc>
      </w:tr>
    </w:tbl>
    <w:p w14:paraId="082087F3" w14:textId="77777777" w:rsidR="00D61D14" w:rsidRDefault="00D61D14" w:rsidP="00D61D14">
      <w:pPr>
        <w:spacing w:after="0" w:line="240" w:lineRule="auto"/>
        <w:rPr>
          <w:rFonts w:ascii="Times New Roman" w:eastAsia="Times New Roman" w:hAnsi="Times New Roman" w:cs="Times New Roman"/>
          <w:i/>
          <w:sz w:val="24"/>
          <w:szCs w:val="24"/>
        </w:rPr>
      </w:pPr>
    </w:p>
    <w:p w14:paraId="1F597D91" w14:textId="77777777" w:rsidR="00340955" w:rsidRPr="00331091" w:rsidRDefault="00340955" w:rsidP="00331091">
      <w:pPr>
        <w:rPr>
          <w:rFonts w:ascii="Times New Roman" w:eastAsia="Times New Roman" w:hAnsi="Times New Roman" w:cs="Times New Roman"/>
          <w:i/>
        </w:rPr>
      </w:pPr>
    </w:p>
    <w:sectPr w:rsidR="00340955" w:rsidRPr="00331091" w:rsidSect="008240DC">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9A349B" w14:textId="77777777" w:rsidR="00DC4305" w:rsidRDefault="00DC4305" w:rsidP="001A7933">
      <w:pPr>
        <w:spacing w:after="0" w:line="240" w:lineRule="auto"/>
      </w:pPr>
      <w:r>
        <w:separator/>
      </w:r>
    </w:p>
  </w:endnote>
  <w:endnote w:type="continuationSeparator" w:id="0">
    <w:p w14:paraId="057711BA" w14:textId="77777777" w:rsidR="00DC4305" w:rsidRDefault="00DC4305" w:rsidP="001A7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6929438"/>
      <w:docPartObj>
        <w:docPartGallery w:val="Page Numbers (Bottom of Page)"/>
        <w:docPartUnique/>
      </w:docPartObj>
    </w:sdtPr>
    <w:sdtEndPr/>
    <w:sdtContent>
      <w:p w14:paraId="273656A6" w14:textId="77777777" w:rsidR="002D6E75" w:rsidRDefault="002D6E75">
        <w:pPr>
          <w:pStyle w:val="a8"/>
          <w:jc w:val="center"/>
        </w:pPr>
        <w:r>
          <w:fldChar w:fldCharType="begin"/>
        </w:r>
        <w:r>
          <w:instrText>PAGE   \* MERGEFORMAT</w:instrText>
        </w:r>
        <w:r>
          <w:fldChar w:fldCharType="separate"/>
        </w:r>
        <w:r w:rsidR="00605891">
          <w:rPr>
            <w:noProof/>
          </w:rPr>
          <w:t>9</w:t>
        </w:r>
        <w:r>
          <w:fldChar w:fldCharType="end"/>
        </w:r>
      </w:p>
    </w:sdtContent>
  </w:sdt>
  <w:p w14:paraId="6AA6EDBA" w14:textId="77777777" w:rsidR="002D6E75" w:rsidRDefault="002D6E7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DA96FA" w14:textId="77777777" w:rsidR="00DC4305" w:rsidRDefault="00DC4305" w:rsidP="001A7933">
      <w:pPr>
        <w:spacing w:after="0" w:line="240" w:lineRule="auto"/>
      </w:pPr>
      <w:r>
        <w:separator/>
      </w:r>
    </w:p>
  </w:footnote>
  <w:footnote w:type="continuationSeparator" w:id="0">
    <w:p w14:paraId="2A183627" w14:textId="77777777" w:rsidR="00DC4305" w:rsidRDefault="00DC4305" w:rsidP="001A7933">
      <w:pPr>
        <w:spacing w:after="0" w:line="240" w:lineRule="auto"/>
      </w:pPr>
      <w:r>
        <w:continuationSeparator/>
      </w:r>
    </w:p>
  </w:footnote>
  <w:footnote w:id="1">
    <w:p w14:paraId="555C7023" w14:textId="77777777" w:rsidR="00460E23" w:rsidRPr="00460E23" w:rsidRDefault="00460E23" w:rsidP="00460E23">
      <w:pPr>
        <w:pStyle w:val="aa"/>
        <w:ind w:firstLine="709"/>
        <w:contextualSpacing/>
        <w:jc w:val="both"/>
        <w:rPr>
          <w:rFonts w:ascii="Times New Roman" w:hAnsi="Times New Roman" w:cs="Times New Roman"/>
          <w:i/>
        </w:rPr>
      </w:pPr>
      <w:r w:rsidRPr="00460E23">
        <w:rPr>
          <w:rStyle w:val="ac"/>
          <w:rFonts w:ascii="Times New Roman" w:hAnsi="Times New Roman" w:cs="Times New Roman"/>
          <w:i/>
        </w:rPr>
        <w:footnoteRef/>
      </w:r>
      <w:r w:rsidRPr="00460E23">
        <w:rPr>
          <w:rFonts w:ascii="Times New Roman" w:hAnsi="Times New Roman" w:cs="Times New Roman"/>
          <w:i/>
        </w:rPr>
        <w:t xml:space="preserve"> В результате разбирательства квалификационной комиссии, дисциплинарное производство было прекращено </w:t>
      </w:r>
      <w:r w:rsidRPr="00460E23">
        <w:rPr>
          <w:rFonts w:ascii="Times New Roman" w:eastAsia="Times New Roman" w:hAnsi="Times New Roman" w:cs="Times New Roman"/>
          <w:i/>
          <w:lang w:eastAsia="ru-RU"/>
        </w:rPr>
        <w:t>вследствие отсутствия в действиях (бездействии) адвоката нарушения норм.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0012B2"/>
    <w:multiLevelType w:val="multilevel"/>
    <w:tmpl w:val="B61E2D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830"/>
    <w:rsid w:val="000025CE"/>
    <w:rsid w:val="000203B8"/>
    <w:rsid w:val="00020D03"/>
    <w:rsid w:val="0007673E"/>
    <w:rsid w:val="000C7BBE"/>
    <w:rsid w:val="001139D4"/>
    <w:rsid w:val="001254A6"/>
    <w:rsid w:val="001350AB"/>
    <w:rsid w:val="00135124"/>
    <w:rsid w:val="001572EF"/>
    <w:rsid w:val="00157B6E"/>
    <w:rsid w:val="00191C8C"/>
    <w:rsid w:val="00193624"/>
    <w:rsid w:val="001A7933"/>
    <w:rsid w:val="001B635C"/>
    <w:rsid w:val="001C2DB3"/>
    <w:rsid w:val="001C578F"/>
    <w:rsid w:val="001D0654"/>
    <w:rsid w:val="001F2D2B"/>
    <w:rsid w:val="00213AA4"/>
    <w:rsid w:val="0021678D"/>
    <w:rsid w:val="00235193"/>
    <w:rsid w:val="0025333B"/>
    <w:rsid w:val="00276B0C"/>
    <w:rsid w:val="00285F0D"/>
    <w:rsid w:val="002A70A0"/>
    <w:rsid w:val="002B3AC2"/>
    <w:rsid w:val="002D6E75"/>
    <w:rsid w:val="002F4F22"/>
    <w:rsid w:val="002F743A"/>
    <w:rsid w:val="002F7645"/>
    <w:rsid w:val="00315154"/>
    <w:rsid w:val="00331091"/>
    <w:rsid w:val="003329BF"/>
    <w:rsid w:val="00336564"/>
    <w:rsid w:val="00340955"/>
    <w:rsid w:val="0036377D"/>
    <w:rsid w:val="00370A41"/>
    <w:rsid w:val="00376D21"/>
    <w:rsid w:val="003A67D9"/>
    <w:rsid w:val="003B7B32"/>
    <w:rsid w:val="003C43A7"/>
    <w:rsid w:val="003D1621"/>
    <w:rsid w:val="003D26CC"/>
    <w:rsid w:val="003D4305"/>
    <w:rsid w:val="003E1582"/>
    <w:rsid w:val="003E6B26"/>
    <w:rsid w:val="003F28F4"/>
    <w:rsid w:val="00412DC1"/>
    <w:rsid w:val="004332F5"/>
    <w:rsid w:val="004461C4"/>
    <w:rsid w:val="00452C8D"/>
    <w:rsid w:val="00460E23"/>
    <w:rsid w:val="0046271F"/>
    <w:rsid w:val="00482B3E"/>
    <w:rsid w:val="00484830"/>
    <w:rsid w:val="00495DB8"/>
    <w:rsid w:val="004D68B2"/>
    <w:rsid w:val="004E2615"/>
    <w:rsid w:val="004E5DC1"/>
    <w:rsid w:val="004F2FD7"/>
    <w:rsid w:val="00530ADF"/>
    <w:rsid w:val="0053348A"/>
    <w:rsid w:val="0055413A"/>
    <w:rsid w:val="00571CD9"/>
    <w:rsid w:val="00571CFE"/>
    <w:rsid w:val="005A086A"/>
    <w:rsid w:val="005A0AFD"/>
    <w:rsid w:val="005C07D3"/>
    <w:rsid w:val="005D4734"/>
    <w:rsid w:val="00604C16"/>
    <w:rsid w:val="00605891"/>
    <w:rsid w:val="006326B2"/>
    <w:rsid w:val="00651923"/>
    <w:rsid w:val="00664CED"/>
    <w:rsid w:val="006747EB"/>
    <w:rsid w:val="00694D67"/>
    <w:rsid w:val="006B2F2C"/>
    <w:rsid w:val="006B41FB"/>
    <w:rsid w:val="006C10CF"/>
    <w:rsid w:val="006E0FB1"/>
    <w:rsid w:val="006E1B47"/>
    <w:rsid w:val="006E497B"/>
    <w:rsid w:val="006F08A3"/>
    <w:rsid w:val="00703252"/>
    <w:rsid w:val="00727382"/>
    <w:rsid w:val="007378DC"/>
    <w:rsid w:val="0074398D"/>
    <w:rsid w:val="00786030"/>
    <w:rsid w:val="007B2CFE"/>
    <w:rsid w:val="007B5E0D"/>
    <w:rsid w:val="007C1116"/>
    <w:rsid w:val="007C6E19"/>
    <w:rsid w:val="007D0BCE"/>
    <w:rsid w:val="007D4178"/>
    <w:rsid w:val="007D7767"/>
    <w:rsid w:val="007F3F67"/>
    <w:rsid w:val="008050E9"/>
    <w:rsid w:val="0081191C"/>
    <w:rsid w:val="0081514D"/>
    <w:rsid w:val="008173EB"/>
    <w:rsid w:val="008240DC"/>
    <w:rsid w:val="00846708"/>
    <w:rsid w:val="0086206D"/>
    <w:rsid w:val="0086354A"/>
    <w:rsid w:val="0086366A"/>
    <w:rsid w:val="008842F2"/>
    <w:rsid w:val="00885AFA"/>
    <w:rsid w:val="008A675F"/>
    <w:rsid w:val="008A67F4"/>
    <w:rsid w:val="008F2E12"/>
    <w:rsid w:val="008F568E"/>
    <w:rsid w:val="0091230C"/>
    <w:rsid w:val="009168B8"/>
    <w:rsid w:val="009232F1"/>
    <w:rsid w:val="00933AC5"/>
    <w:rsid w:val="009577A6"/>
    <w:rsid w:val="0096727A"/>
    <w:rsid w:val="00982162"/>
    <w:rsid w:val="00996747"/>
    <w:rsid w:val="009E2762"/>
    <w:rsid w:val="009F733E"/>
    <w:rsid w:val="00A1102E"/>
    <w:rsid w:val="00A37396"/>
    <w:rsid w:val="00A52D7A"/>
    <w:rsid w:val="00A551B0"/>
    <w:rsid w:val="00A669D1"/>
    <w:rsid w:val="00A86EBD"/>
    <w:rsid w:val="00AB2FF2"/>
    <w:rsid w:val="00AB5E1A"/>
    <w:rsid w:val="00AE4446"/>
    <w:rsid w:val="00AF6C48"/>
    <w:rsid w:val="00B20E2E"/>
    <w:rsid w:val="00B42665"/>
    <w:rsid w:val="00B51624"/>
    <w:rsid w:val="00B86E2C"/>
    <w:rsid w:val="00B86E8F"/>
    <w:rsid w:val="00B958DA"/>
    <w:rsid w:val="00B977D0"/>
    <w:rsid w:val="00BB1294"/>
    <w:rsid w:val="00BC3230"/>
    <w:rsid w:val="00BF2640"/>
    <w:rsid w:val="00C23EB7"/>
    <w:rsid w:val="00C35EF2"/>
    <w:rsid w:val="00C62F0D"/>
    <w:rsid w:val="00C64B79"/>
    <w:rsid w:val="00CD609F"/>
    <w:rsid w:val="00CD7EAD"/>
    <w:rsid w:val="00CE6CF0"/>
    <w:rsid w:val="00D207D8"/>
    <w:rsid w:val="00D33233"/>
    <w:rsid w:val="00D45625"/>
    <w:rsid w:val="00D61D14"/>
    <w:rsid w:val="00D929A0"/>
    <w:rsid w:val="00DB1948"/>
    <w:rsid w:val="00DB1F00"/>
    <w:rsid w:val="00DC4305"/>
    <w:rsid w:val="00DC5ECC"/>
    <w:rsid w:val="00DD2A11"/>
    <w:rsid w:val="00DD3061"/>
    <w:rsid w:val="00DD39CD"/>
    <w:rsid w:val="00E439BD"/>
    <w:rsid w:val="00E445B4"/>
    <w:rsid w:val="00E44D84"/>
    <w:rsid w:val="00E53C5D"/>
    <w:rsid w:val="00E667B9"/>
    <w:rsid w:val="00E86CC8"/>
    <w:rsid w:val="00EC26D2"/>
    <w:rsid w:val="00EE05AD"/>
    <w:rsid w:val="00EE2A88"/>
    <w:rsid w:val="00EE6D7B"/>
    <w:rsid w:val="00EF6FBF"/>
    <w:rsid w:val="00F26DE9"/>
    <w:rsid w:val="00F57A11"/>
    <w:rsid w:val="00F64BEA"/>
    <w:rsid w:val="00F86ABD"/>
    <w:rsid w:val="00F942AF"/>
    <w:rsid w:val="00F9535F"/>
    <w:rsid w:val="00FD0294"/>
    <w:rsid w:val="00FD6061"/>
    <w:rsid w:val="00FE0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3FE63"/>
  <w15:chartTrackingRefBased/>
  <w15:docId w15:val="{B6A69F1A-D5BC-4715-ACD8-A359FB007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
    <w:name w:val="Основной текст (8)_"/>
    <w:basedOn w:val="a0"/>
    <w:link w:val="80"/>
    <w:rsid w:val="00484830"/>
    <w:rPr>
      <w:rFonts w:ascii="Times New Roman" w:eastAsia="Times New Roman" w:hAnsi="Times New Roman" w:cs="Times New Roman"/>
      <w:sz w:val="16"/>
      <w:szCs w:val="16"/>
      <w:shd w:val="clear" w:color="auto" w:fill="FFFFFF"/>
    </w:rPr>
  </w:style>
  <w:style w:type="character" w:customStyle="1" w:styleId="9">
    <w:name w:val="Основной текст (9)_"/>
    <w:basedOn w:val="a0"/>
    <w:link w:val="90"/>
    <w:rsid w:val="00484830"/>
    <w:rPr>
      <w:rFonts w:ascii="Times New Roman" w:eastAsia="Times New Roman" w:hAnsi="Times New Roman" w:cs="Times New Roman"/>
      <w:sz w:val="16"/>
      <w:szCs w:val="16"/>
      <w:shd w:val="clear" w:color="auto" w:fill="FFFFFF"/>
    </w:rPr>
  </w:style>
  <w:style w:type="character" w:customStyle="1" w:styleId="81">
    <w:name w:val="Основной текст (8) + Не полужирный"/>
    <w:basedOn w:val="8"/>
    <w:rsid w:val="00484830"/>
    <w:rPr>
      <w:rFonts w:ascii="Times New Roman" w:eastAsia="Times New Roman" w:hAnsi="Times New Roman" w:cs="Times New Roman"/>
      <w:b/>
      <w:bCs/>
      <w:sz w:val="16"/>
      <w:szCs w:val="16"/>
      <w:shd w:val="clear" w:color="auto" w:fill="FFFFFF"/>
    </w:rPr>
  </w:style>
  <w:style w:type="paragraph" w:customStyle="1" w:styleId="80">
    <w:name w:val="Основной текст (8)"/>
    <w:basedOn w:val="a"/>
    <w:link w:val="8"/>
    <w:rsid w:val="00484830"/>
    <w:pPr>
      <w:shd w:val="clear" w:color="auto" w:fill="FFFFFF"/>
      <w:spacing w:after="0" w:line="0" w:lineRule="atLeast"/>
      <w:jc w:val="both"/>
    </w:pPr>
    <w:rPr>
      <w:rFonts w:ascii="Times New Roman" w:eastAsia="Times New Roman" w:hAnsi="Times New Roman" w:cs="Times New Roman"/>
      <w:sz w:val="16"/>
      <w:szCs w:val="16"/>
    </w:rPr>
  </w:style>
  <w:style w:type="paragraph" w:customStyle="1" w:styleId="90">
    <w:name w:val="Основной текст (9)"/>
    <w:basedOn w:val="a"/>
    <w:link w:val="9"/>
    <w:rsid w:val="00484830"/>
    <w:pPr>
      <w:shd w:val="clear" w:color="auto" w:fill="FFFFFF"/>
      <w:spacing w:after="0" w:line="192" w:lineRule="exact"/>
    </w:pPr>
    <w:rPr>
      <w:rFonts w:ascii="Times New Roman" w:eastAsia="Times New Roman" w:hAnsi="Times New Roman" w:cs="Times New Roman"/>
      <w:sz w:val="16"/>
      <w:szCs w:val="16"/>
    </w:rPr>
  </w:style>
  <w:style w:type="character" w:customStyle="1" w:styleId="a3">
    <w:name w:val="Основной текст_"/>
    <w:basedOn w:val="a0"/>
    <w:link w:val="3"/>
    <w:rsid w:val="00E445B4"/>
    <w:rPr>
      <w:rFonts w:ascii="Times New Roman" w:eastAsia="Times New Roman" w:hAnsi="Times New Roman" w:cs="Times New Roman"/>
      <w:sz w:val="20"/>
      <w:szCs w:val="20"/>
      <w:shd w:val="clear" w:color="auto" w:fill="FFFFFF"/>
    </w:rPr>
  </w:style>
  <w:style w:type="character" w:customStyle="1" w:styleId="7">
    <w:name w:val="Основной текст (7)_"/>
    <w:basedOn w:val="a0"/>
    <w:link w:val="70"/>
    <w:rsid w:val="00E445B4"/>
    <w:rPr>
      <w:rFonts w:ascii="Times New Roman" w:eastAsia="Times New Roman" w:hAnsi="Times New Roman" w:cs="Times New Roman"/>
      <w:sz w:val="20"/>
      <w:szCs w:val="20"/>
      <w:shd w:val="clear" w:color="auto" w:fill="FFFFFF"/>
    </w:rPr>
  </w:style>
  <w:style w:type="character" w:customStyle="1" w:styleId="15">
    <w:name w:val="Основной текст (15)_"/>
    <w:basedOn w:val="a0"/>
    <w:link w:val="150"/>
    <w:rsid w:val="00E445B4"/>
    <w:rPr>
      <w:rFonts w:ascii="Times New Roman" w:eastAsia="Times New Roman" w:hAnsi="Times New Roman" w:cs="Times New Roman"/>
      <w:sz w:val="12"/>
      <w:szCs w:val="12"/>
      <w:shd w:val="clear" w:color="auto" w:fill="FFFFFF"/>
    </w:rPr>
  </w:style>
  <w:style w:type="character" w:customStyle="1" w:styleId="17">
    <w:name w:val="Основной текст (17)_"/>
    <w:basedOn w:val="a0"/>
    <w:link w:val="170"/>
    <w:rsid w:val="00E445B4"/>
    <w:rPr>
      <w:rFonts w:ascii="Times New Roman" w:eastAsia="Times New Roman" w:hAnsi="Times New Roman" w:cs="Times New Roman"/>
      <w:sz w:val="20"/>
      <w:szCs w:val="20"/>
      <w:shd w:val="clear" w:color="auto" w:fill="FFFFFF"/>
    </w:rPr>
  </w:style>
  <w:style w:type="character" w:customStyle="1" w:styleId="19">
    <w:name w:val="Основной текст (19)_"/>
    <w:basedOn w:val="a0"/>
    <w:link w:val="190"/>
    <w:rsid w:val="00E445B4"/>
    <w:rPr>
      <w:rFonts w:ascii="Times New Roman" w:eastAsia="Times New Roman" w:hAnsi="Times New Roman" w:cs="Times New Roman"/>
      <w:sz w:val="11"/>
      <w:szCs w:val="11"/>
      <w:shd w:val="clear" w:color="auto" w:fill="FFFFFF"/>
    </w:rPr>
  </w:style>
  <w:style w:type="character" w:customStyle="1" w:styleId="16">
    <w:name w:val="Основной текст (16)_"/>
    <w:basedOn w:val="a0"/>
    <w:link w:val="160"/>
    <w:rsid w:val="00E445B4"/>
    <w:rPr>
      <w:rFonts w:ascii="Times New Roman" w:eastAsia="Times New Roman" w:hAnsi="Times New Roman" w:cs="Times New Roman"/>
      <w:sz w:val="12"/>
      <w:szCs w:val="12"/>
      <w:shd w:val="clear" w:color="auto" w:fill="FFFFFF"/>
    </w:rPr>
  </w:style>
  <w:style w:type="character" w:customStyle="1" w:styleId="22">
    <w:name w:val="Основной текст (22)_"/>
    <w:basedOn w:val="a0"/>
    <w:link w:val="220"/>
    <w:rsid w:val="00E445B4"/>
    <w:rPr>
      <w:rFonts w:ascii="Times New Roman" w:eastAsia="Times New Roman" w:hAnsi="Times New Roman" w:cs="Times New Roman"/>
      <w:sz w:val="31"/>
      <w:szCs w:val="31"/>
      <w:shd w:val="clear" w:color="auto" w:fill="FFFFFF"/>
    </w:rPr>
  </w:style>
  <w:style w:type="character" w:customStyle="1" w:styleId="21">
    <w:name w:val="Основной текст (21)_"/>
    <w:basedOn w:val="a0"/>
    <w:link w:val="210"/>
    <w:rsid w:val="00E445B4"/>
    <w:rPr>
      <w:rFonts w:ascii="Batang" w:eastAsia="Batang" w:hAnsi="Batang" w:cs="Batang"/>
      <w:sz w:val="8"/>
      <w:szCs w:val="8"/>
      <w:shd w:val="clear" w:color="auto" w:fill="FFFFFF"/>
    </w:rPr>
  </w:style>
  <w:style w:type="character" w:customStyle="1" w:styleId="18">
    <w:name w:val="Основной текст (18)_"/>
    <w:basedOn w:val="a0"/>
    <w:link w:val="180"/>
    <w:rsid w:val="00E445B4"/>
    <w:rPr>
      <w:rFonts w:ascii="Times New Roman" w:eastAsia="Times New Roman" w:hAnsi="Times New Roman" w:cs="Times New Roman"/>
      <w:sz w:val="12"/>
      <w:szCs w:val="12"/>
      <w:shd w:val="clear" w:color="auto" w:fill="FFFFFF"/>
    </w:rPr>
  </w:style>
  <w:style w:type="character" w:customStyle="1" w:styleId="1855pt">
    <w:name w:val="Основной текст (18) + 5;5 pt;Полужирный"/>
    <w:basedOn w:val="18"/>
    <w:rsid w:val="00E445B4"/>
    <w:rPr>
      <w:rFonts w:ascii="Times New Roman" w:eastAsia="Times New Roman" w:hAnsi="Times New Roman" w:cs="Times New Roman"/>
      <w:b/>
      <w:bCs/>
      <w:sz w:val="11"/>
      <w:szCs w:val="11"/>
      <w:shd w:val="clear" w:color="auto" w:fill="FFFFFF"/>
    </w:rPr>
  </w:style>
  <w:style w:type="character" w:customStyle="1" w:styleId="20">
    <w:name w:val="Основной текст (20)_"/>
    <w:basedOn w:val="a0"/>
    <w:link w:val="200"/>
    <w:rsid w:val="00E445B4"/>
    <w:rPr>
      <w:rFonts w:ascii="Times New Roman" w:eastAsia="Times New Roman" w:hAnsi="Times New Roman" w:cs="Times New Roman"/>
      <w:sz w:val="31"/>
      <w:szCs w:val="31"/>
      <w:shd w:val="clear" w:color="auto" w:fill="FFFFFF"/>
    </w:rPr>
  </w:style>
  <w:style w:type="character" w:customStyle="1" w:styleId="161">
    <w:name w:val="Основной текст (16) + Полужирный"/>
    <w:basedOn w:val="16"/>
    <w:rsid w:val="00E445B4"/>
    <w:rPr>
      <w:rFonts w:ascii="Times New Roman" w:eastAsia="Times New Roman" w:hAnsi="Times New Roman" w:cs="Times New Roman"/>
      <w:b/>
      <w:bCs/>
      <w:sz w:val="12"/>
      <w:szCs w:val="12"/>
      <w:shd w:val="clear" w:color="auto" w:fill="FFFFFF"/>
    </w:rPr>
  </w:style>
  <w:style w:type="paragraph" w:customStyle="1" w:styleId="3">
    <w:name w:val="Основной текст3"/>
    <w:basedOn w:val="a"/>
    <w:link w:val="a3"/>
    <w:rsid w:val="00E445B4"/>
    <w:pPr>
      <w:shd w:val="clear" w:color="auto" w:fill="FFFFFF"/>
      <w:spacing w:before="5040" w:after="0" w:line="235" w:lineRule="exact"/>
      <w:jc w:val="center"/>
    </w:pPr>
    <w:rPr>
      <w:rFonts w:ascii="Times New Roman" w:eastAsia="Times New Roman" w:hAnsi="Times New Roman" w:cs="Times New Roman"/>
      <w:sz w:val="20"/>
      <w:szCs w:val="20"/>
    </w:rPr>
  </w:style>
  <w:style w:type="paragraph" w:customStyle="1" w:styleId="70">
    <w:name w:val="Основной текст (7)"/>
    <w:basedOn w:val="a"/>
    <w:link w:val="7"/>
    <w:rsid w:val="00E445B4"/>
    <w:pPr>
      <w:shd w:val="clear" w:color="auto" w:fill="FFFFFF"/>
      <w:spacing w:after="0" w:line="240" w:lineRule="exact"/>
      <w:jc w:val="both"/>
    </w:pPr>
    <w:rPr>
      <w:rFonts w:ascii="Times New Roman" w:eastAsia="Times New Roman" w:hAnsi="Times New Roman" w:cs="Times New Roman"/>
      <w:sz w:val="20"/>
      <w:szCs w:val="20"/>
    </w:rPr>
  </w:style>
  <w:style w:type="paragraph" w:customStyle="1" w:styleId="150">
    <w:name w:val="Основной текст (15)"/>
    <w:basedOn w:val="a"/>
    <w:link w:val="15"/>
    <w:rsid w:val="00E445B4"/>
    <w:pPr>
      <w:shd w:val="clear" w:color="auto" w:fill="FFFFFF"/>
      <w:spacing w:after="0" w:line="0" w:lineRule="atLeast"/>
    </w:pPr>
    <w:rPr>
      <w:rFonts w:ascii="Times New Roman" w:eastAsia="Times New Roman" w:hAnsi="Times New Roman" w:cs="Times New Roman"/>
      <w:sz w:val="12"/>
      <w:szCs w:val="12"/>
    </w:rPr>
  </w:style>
  <w:style w:type="paragraph" w:customStyle="1" w:styleId="170">
    <w:name w:val="Основной текст (17)"/>
    <w:basedOn w:val="a"/>
    <w:link w:val="17"/>
    <w:rsid w:val="00E445B4"/>
    <w:pPr>
      <w:shd w:val="clear" w:color="auto" w:fill="FFFFFF"/>
      <w:spacing w:after="0" w:line="0" w:lineRule="atLeast"/>
    </w:pPr>
    <w:rPr>
      <w:rFonts w:ascii="Times New Roman" w:eastAsia="Times New Roman" w:hAnsi="Times New Roman" w:cs="Times New Roman"/>
      <w:sz w:val="20"/>
      <w:szCs w:val="20"/>
    </w:rPr>
  </w:style>
  <w:style w:type="paragraph" w:customStyle="1" w:styleId="190">
    <w:name w:val="Основной текст (19)"/>
    <w:basedOn w:val="a"/>
    <w:link w:val="19"/>
    <w:rsid w:val="00E445B4"/>
    <w:pPr>
      <w:shd w:val="clear" w:color="auto" w:fill="FFFFFF"/>
      <w:spacing w:after="0" w:line="0" w:lineRule="atLeast"/>
    </w:pPr>
    <w:rPr>
      <w:rFonts w:ascii="Times New Roman" w:eastAsia="Times New Roman" w:hAnsi="Times New Roman" w:cs="Times New Roman"/>
      <w:sz w:val="11"/>
      <w:szCs w:val="11"/>
    </w:rPr>
  </w:style>
  <w:style w:type="paragraph" w:customStyle="1" w:styleId="160">
    <w:name w:val="Основной текст (16)"/>
    <w:basedOn w:val="a"/>
    <w:link w:val="16"/>
    <w:rsid w:val="00E445B4"/>
    <w:pPr>
      <w:shd w:val="clear" w:color="auto" w:fill="FFFFFF"/>
      <w:spacing w:after="0" w:line="0" w:lineRule="atLeast"/>
    </w:pPr>
    <w:rPr>
      <w:rFonts w:ascii="Times New Roman" w:eastAsia="Times New Roman" w:hAnsi="Times New Roman" w:cs="Times New Roman"/>
      <w:sz w:val="12"/>
      <w:szCs w:val="12"/>
    </w:rPr>
  </w:style>
  <w:style w:type="paragraph" w:customStyle="1" w:styleId="220">
    <w:name w:val="Основной текст (22)"/>
    <w:basedOn w:val="a"/>
    <w:link w:val="22"/>
    <w:rsid w:val="00E445B4"/>
    <w:pPr>
      <w:shd w:val="clear" w:color="auto" w:fill="FFFFFF"/>
      <w:spacing w:after="0" w:line="0" w:lineRule="atLeast"/>
    </w:pPr>
    <w:rPr>
      <w:rFonts w:ascii="Times New Roman" w:eastAsia="Times New Roman" w:hAnsi="Times New Roman" w:cs="Times New Roman"/>
      <w:sz w:val="31"/>
      <w:szCs w:val="31"/>
    </w:rPr>
  </w:style>
  <w:style w:type="paragraph" w:customStyle="1" w:styleId="210">
    <w:name w:val="Основной текст (21)"/>
    <w:basedOn w:val="a"/>
    <w:link w:val="21"/>
    <w:rsid w:val="00E445B4"/>
    <w:pPr>
      <w:shd w:val="clear" w:color="auto" w:fill="FFFFFF"/>
      <w:spacing w:after="0" w:line="0" w:lineRule="atLeast"/>
    </w:pPr>
    <w:rPr>
      <w:rFonts w:ascii="Batang" w:eastAsia="Batang" w:hAnsi="Batang" w:cs="Batang"/>
      <w:sz w:val="8"/>
      <w:szCs w:val="8"/>
    </w:rPr>
  </w:style>
  <w:style w:type="paragraph" w:customStyle="1" w:styleId="180">
    <w:name w:val="Основной текст (18)"/>
    <w:basedOn w:val="a"/>
    <w:link w:val="18"/>
    <w:rsid w:val="00E445B4"/>
    <w:pPr>
      <w:shd w:val="clear" w:color="auto" w:fill="FFFFFF"/>
      <w:spacing w:after="0" w:line="0" w:lineRule="atLeast"/>
      <w:jc w:val="both"/>
    </w:pPr>
    <w:rPr>
      <w:rFonts w:ascii="Times New Roman" w:eastAsia="Times New Roman" w:hAnsi="Times New Roman" w:cs="Times New Roman"/>
      <w:sz w:val="12"/>
      <w:szCs w:val="12"/>
    </w:rPr>
  </w:style>
  <w:style w:type="paragraph" w:customStyle="1" w:styleId="200">
    <w:name w:val="Основной текст (20)"/>
    <w:basedOn w:val="a"/>
    <w:link w:val="20"/>
    <w:rsid w:val="00E445B4"/>
    <w:pPr>
      <w:shd w:val="clear" w:color="auto" w:fill="FFFFFF"/>
      <w:spacing w:after="0" w:line="0" w:lineRule="atLeast"/>
    </w:pPr>
    <w:rPr>
      <w:rFonts w:ascii="Times New Roman" w:eastAsia="Times New Roman" w:hAnsi="Times New Roman" w:cs="Times New Roman"/>
      <w:sz w:val="31"/>
      <w:szCs w:val="31"/>
    </w:rPr>
  </w:style>
  <w:style w:type="character" w:customStyle="1" w:styleId="29">
    <w:name w:val="Основной текст (29)_"/>
    <w:basedOn w:val="a0"/>
    <w:link w:val="290"/>
    <w:rsid w:val="00E445B4"/>
    <w:rPr>
      <w:rFonts w:ascii="Times New Roman" w:eastAsia="Times New Roman" w:hAnsi="Times New Roman" w:cs="Times New Roman"/>
      <w:sz w:val="13"/>
      <w:szCs w:val="13"/>
      <w:shd w:val="clear" w:color="auto" w:fill="FFFFFF"/>
    </w:rPr>
  </w:style>
  <w:style w:type="character" w:customStyle="1" w:styleId="291">
    <w:name w:val="Основной текст (29) + Полужирный;Курсив"/>
    <w:basedOn w:val="29"/>
    <w:rsid w:val="00E445B4"/>
    <w:rPr>
      <w:rFonts w:ascii="Times New Roman" w:eastAsia="Times New Roman" w:hAnsi="Times New Roman" w:cs="Times New Roman"/>
      <w:b/>
      <w:bCs/>
      <w:i/>
      <w:iCs/>
      <w:sz w:val="13"/>
      <w:szCs w:val="13"/>
      <w:shd w:val="clear" w:color="auto" w:fill="FFFFFF"/>
    </w:rPr>
  </w:style>
  <w:style w:type="paragraph" w:customStyle="1" w:styleId="290">
    <w:name w:val="Основной текст (29)"/>
    <w:basedOn w:val="a"/>
    <w:link w:val="29"/>
    <w:rsid w:val="00E445B4"/>
    <w:pPr>
      <w:shd w:val="clear" w:color="auto" w:fill="FFFFFF"/>
      <w:spacing w:before="180" w:after="0" w:line="235" w:lineRule="exact"/>
      <w:ind w:firstLine="280"/>
      <w:jc w:val="both"/>
    </w:pPr>
    <w:rPr>
      <w:rFonts w:ascii="Times New Roman" w:eastAsia="Times New Roman" w:hAnsi="Times New Roman" w:cs="Times New Roman"/>
      <w:sz w:val="13"/>
      <w:szCs w:val="13"/>
    </w:rPr>
  </w:style>
  <w:style w:type="character" w:customStyle="1" w:styleId="30">
    <w:name w:val="Основной текст (30)_"/>
    <w:basedOn w:val="a0"/>
    <w:link w:val="300"/>
    <w:locked/>
    <w:rsid w:val="00DD39CD"/>
    <w:rPr>
      <w:rFonts w:ascii="Times New Roman" w:eastAsia="Times New Roman" w:hAnsi="Times New Roman" w:cs="Times New Roman"/>
      <w:sz w:val="31"/>
      <w:szCs w:val="31"/>
      <w:shd w:val="clear" w:color="auto" w:fill="FFFFFF"/>
    </w:rPr>
  </w:style>
  <w:style w:type="paragraph" w:customStyle="1" w:styleId="300">
    <w:name w:val="Основной текст (30)"/>
    <w:basedOn w:val="a"/>
    <w:link w:val="30"/>
    <w:rsid w:val="00DD39CD"/>
    <w:pPr>
      <w:shd w:val="clear" w:color="auto" w:fill="FFFFFF"/>
      <w:spacing w:after="0" w:line="0" w:lineRule="atLeast"/>
      <w:jc w:val="right"/>
    </w:pPr>
    <w:rPr>
      <w:rFonts w:ascii="Times New Roman" w:eastAsia="Times New Roman" w:hAnsi="Times New Roman" w:cs="Times New Roman"/>
      <w:sz w:val="31"/>
      <w:szCs w:val="31"/>
    </w:rPr>
  </w:style>
  <w:style w:type="character" w:customStyle="1" w:styleId="31">
    <w:name w:val="Основной текст (31)_"/>
    <w:basedOn w:val="a0"/>
    <w:link w:val="310"/>
    <w:locked/>
    <w:rsid w:val="00DD39CD"/>
    <w:rPr>
      <w:rFonts w:ascii="Batang" w:eastAsia="Batang" w:hAnsi="Batang" w:cs="Batang"/>
      <w:sz w:val="8"/>
      <w:szCs w:val="8"/>
      <w:shd w:val="clear" w:color="auto" w:fill="FFFFFF"/>
    </w:rPr>
  </w:style>
  <w:style w:type="paragraph" w:customStyle="1" w:styleId="310">
    <w:name w:val="Основной текст (31)"/>
    <w:basedOn w:val="a"/>
    <w:link w:val="31"/>
    <w:rsid w:val="00DD39CD"/>
    <w:pPr>
      <w:shd w:val="clear" w:color="auto" w:fill="FFFFFF"/>
      <w:spacing w:after="0" w:line="0" w:lineRule="atLeast"/>
    </w:pPr>
    <w:rPr>
      <w:rFonts w:ascii="Batang" w:eastAsia="Batang" w:hAnsi="Batang" w:cs="Batang"/>
      <w:sz w:val="8"/>
      <w:szCs w:val="8"/>
    </w:rPr>
  </w:style>
  <w:style w:type="character" w:customStyle="1" w:styleId="151">
    <w:name w:val="Основной текст (15) + Не полужирный"/>
    <w:aliases w:val="Курсив"/>
    <w:basedOn w:val="15"/>
    <w:rsid w:val="00DD39CD"/>
    <w:rPr>
      <w:rFonts w:ascii="Times New Roman" w:eastAsia="Times New Roman" w:hAnsi="Times New Roman" w:cs="Times New Roman"/>
      <w:b/>
      <w:bCs/>
      <w:i/>
      <w:iCs/>
      <w:sz w:val="12"/>
      <w:szCs w:val="12"/>
      <w:shd w:val="clear" w:color="auto" w:fill="FFFFFF"/>
    </w:rPr>
  </w:style>
  <w:style w:type="character" w:customStyle="1" w:styleId="a4">
    <w:name w:val="Сноска_"/>
    <w:basedOn w:val="a0"/>
    <w:link w:val="a5"/>
    <w:rsid w:val="001A7933"/>
    <w:rPr>
      <w:rFonts w:ascii="Times New Roman" w:eastAsia="Times New Roman" w:hAnsi="Times New Roman" w:cs="Times New Roman"/>
      <w:sz w:val="16"/>
      <w:szCs w:val="16"/>
      <w:shd w:val="clear" w:color="auto" w:fill="FFFFFF"/>
    </w:rPr>
  </w:style>
  <w:style w:type="paragraph" w:customStyle="1" w:styleId="a5">
    <w:name w:val="Сноска"/>
    <w:basedOn w:val="a"/>
    <w:link w:val="a4"/>
    <w:rsid w:val="001A7933"/>
    <w:pPr>
      <w:shd w:val="clear" w:color="auto" w:fill="FFFFFF"/>
      <w:spacing w:after="0" w:line="0" w:lineRule="atLeast"/>
    </w:pPr>
    <w:rPr>
      <w:rFonts w:ascii="Times New Roman" w:eastAsia="Times New Roman" w:hAnsi="Times New Roman" w:cs="Times New Roman"/>
      <w:sz w:val="16"/>
      <w:szCs w:val="16"/>
    </w:rPr>
  </w:style>
  <w:style w:type="paragraph" w:styleId="a6">
    <w:name w:val="header"/>
    <w:basedOn w:val="a"/>
    <w:link w:val="a7"/>
    <w:uiPriority w:val="99"/>
    <w:unhideWhenUsed/>
    <w:rsid w:val="009F733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F733E"/>
  </w:style>
  <w:style w:type="paragraph" w:styleId="a8">
    <w:name w:val="footer"/>
    <w:basedOn w:val="a"/>
    <w:link w:val="a9"/>
    <w:uiPriority w:val="99"/>
    <w:unhideWhenUsed/>
    <w:rsid w:val="009F733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F733E"/>
  </w:style>
  <w:style w:type="paragraph" w:styleId="aa">
    <w:name w:val="footnote text"/>
    <w:basedOn w:val="a"/>
    <w:link w:val="ab"/>
    <w:uiPriority w:val="99"/>
    <w:unhideWhenUsed/>
    <w:rsid w:val="001C578F"/>
    <w:pPr>
      <w:spacing w:after="0" w:line="240" w:lineRule="auto"/>
    </w:pPr>
    <w:rPr>
      <w:sz w:val="20"/>
      <w:szCs w:val="20"/>
    </w:rPr>
  </w:style>
  <w:style w:type="character" w:customStyle="1" w:styleId="ab">
    <w:name w:val="Текст сноски Знак"/>
    <w:basedOn w:val="a0"/>
    <w:link w:val="aa"/>
    <w:uiPriority w:val="99"/>
    <w:rsid w:val="001C578F"/>
    <w:rPr>
      <w:sz w:val="20"/>
      <w:szCs w:val="20"/>
    </w:rPr>
  </w:style>
  <w:style w:type="character" w:styleId="ac">
    <w:name w:val="footnote reference"/>
    <w:basedOn w:val="a0"/>
    <w:uiPriority w:val="99"/>
    <w:semiHidden/>
    <w:unhideWhenUsed/>
    <w:rsid w:val="001C578F"/>
    <w:rPr>
      <w:vertAlign w:val="superscript"/>
    </w:rPr>
  </w:style>
  <w:style w:type="character" w:customStyle="1" w:styleId="ad">
    <w:name w:val="Гипертекстовая ссылка"/>
    <w:basedOn w:val="a0"/>
    <w:uiPriority w:val="99"/>
    <w:rsid w:val="001350AB"/>
    <w:rPr>
      <w:color w:val="106BBE"/>
    </w:rPr>
  </w:style>
  <w:style w:type="paragraph" w:customStyle="1" w:styleId="ae">
    <w:name w:val="Комментарий"/>
    <w:basedOn w:val="a"/>
    <w:next w:val="a"/>
    <w:uiPriority w:val="99"/>
    <w:rsid w:val="001350AB"/>
    <w:pPr>
      <w:widowControl w:val="0"/>
      <w:autoSpaceDE w:val="0"/>
      <w:autoSpaceDN w:val="0"/>
      <w:adjustRightInd w:val="0"/>
      <w:spacing w:before="75" w:after="0" w:line="240" w:lineRule="auto"/>
      <w:ind w:left="170"/>
      <w:jc w:val="both"/>
    </w:pPr>
    <w:rPr>
      <w:rFonts w:ascii="Arial" w:eastAsiaTheme="minorEastAsia" w:hAnsi="Arial" w:cs="Arial"/>
      <w:color w:val="353842"/>
      <w:sz w:val="24"/>
      <w:szCs w:val="24"/>
      <w:shd w:val="clear" w:color="auto" w:fill="F0F0F0"/>
      <w:lang w:eastAsia="ru-RU"/>
    </w:rPr>
  </w:style>
  <w:style w:type="paragraph" w:customStyle="1" w:styleId="af">
    <w:name w:val="Информация об изменениях документа"/>
    <w:basedOn w:val="ae"/>
    <w:next w:val="a"/>
    <w:uiPriority w:val="99"/>
    <w:rsid w:val="001350AB"/>
    <w:rPr>
      <w:i/>
      <w:iCs/>
    </w:rPr>
  </w:style>
  <w:style w:type="character" w:customStyle="1" w:styleId="af0">
    <w:name w:val="Утратил силу"/>
    <w:basedOn w:val="a0"/>
    <w:uiPriority w:val="99"/>
    <w:rsid w:val="001350AB"/>
    <w:rPr>
      <w:strike/>
      <w:color w:val="666600"/>
    </w:rPr>
  </w:style>
  <w:style w:type="table" w:styleId="af1">
    <w:name w:val="Table Grid"/>
    <w:basedOn w:val="a1"/>
    <w:uiPriority w:val="39"/>
    <w:rsid w:val="00AB5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215956">
      <w:bodyDiv w:val="1"/>
      <w:marLeft w:val="0"/>
      <w:marRight w:val="0"/>
      <w:marTop w:val="0"/>
      <w:marBottom w:val="0"/>
      <w:divBdr>
        <w:top w:val="none" w:sz="0" w:space="0" w:color="auto"/>
        <w:left w:val="none" w:sz="0" w:space="0" w:color="auto"/>
        <w:bottom w:val="none" w:sz="0" w:space="0" w:color="auto"/>
        <w:right w:val="none" w:sz="0" w:space="0" w:color="auto"/>
      </w:divBdr>
    </w:div>
    <w:div w:id="653217521">
      <w:bodyDiv w:val="1"/>
      <w:marLeft w:val="0"/>
      <w:marRight w:val="0"/>
      <w:marTop w:val="0"/>
      <w:marBottom w:val="0"/>
      <w:divBdr>
        <w:top w:val="none" w:sz="0" w:space="0" w:color="auto"/>
        <w:left w:val="none" w:sz="0" w:space="0" w:color="auto"/>
        <w:bottom w:val="none" w:sz="0" w:space="0" w:color="auto"/>
        <w:right w:val="none" w:sz="0" w:space="0" w:color="auto"/>
      </w:divBdr>
    </w:div>
    <w:div w:id="883634926">
      <w:bodyDiv w:val="1"/>
      <w:marLeft w:val="0"/>
      <w:marRight w:val="0"/>
      <w:marTop w:val="0"/>
      <w:marBottom w:val="0"/>
      <w:divBdr>
        <w:top w:val="none" w:sz="0" w:space="0" w:color="auto"/>
        <w:left w:val="none" w:sz="0" w:space="0" w:color="auto"/>
        <w:bottom w:val="none" w:sz="0" w:space="0" w:color="auto"/>
        <w:right w:val="none" w:sz="0" w:space="0" w:color="auto"/>
      </w:divBdr>
    </w:div>
    <w:div w:id="911620276">
      <w:bodyDiv w:val="1"/>
      <w:marLeft w:val="0"/>
      <w:marRight w:val="0"/>
      <w:marTop w:val="0"/>
      <w:marBottom w:val="0"/>
      <w:divBdr>
        <w:top w:val="none" w:sz="0" w:space="0" w:color="auto"/>
        <w:left w:val="none" w:sz="0" w:space="0" w:color="auto"/>
        <w:bottom w:val="none" w:sz="0" w:space="0" w:color="auto"/>
        <w:right w:val="none" w:sz="0" w:space="0" w:color="auto"/>
      </w:divBdr>
    </w:div>
    <w:div w:id="914390024">
      <w:bodyDiv w:val="1"/>
      <w:marLeft w:val="0"/>
      <w:marRight w:val="0"/>
      <w:marTop w:val="0"/>
      <w:marBottom w:val="0"/>
      <w:divBdr>
        <w:top w:val="none" w:sz="0" w:space="0" w:color="auto"/>
        <w:left w:val="none" w:sz="0" w:space="0" w:color="auto"/>
        <w:bottom w:val="none" w:sz="0" w:space="0" w:color="auto"/>
        <w:right w:val="none" w:sz="0" w:space="0" w:color="auto"/>
      </w:divBdr>
    </w:div>
    <w:div w:id="1113020041">
      <w:bodyDiv w:val="1"/>
      <w:marLeft w:val="0"/>
      <w:marRight w:val="0"/>
      <w:marTop w:val="0"/>
      <w:marBottom w:val="0"/>
      <w:divBdr>
        <w:top w:val="none" w:sz="0" w:space="0" w:color="auto"/>
        <w:left w:val="none" w:sz="0" w:space="0" w:color="auto"/>
        <w:bottom w:val="none" w:sz="0" w:space="0" w:color="auto"/>
        <w:right w:val="none" w:sz="0" w:space="0" w:color="auto"/>
      </w:divBdr>
    </w:div>
    <w:div w:id="1147866795">
      <w:bodyDiv w:val="1"/>
      <w:marLeft w:val="0"/>
      <w:marRight w:val="0"/>
      <w:marTop w:val="0"/>
      <w:marBottom w:val="0"/>
      <w:divBdr>
        <w:top w:val="none" w:sz="0" w:space="0" w:color="auto"/>
        <w:left w:val="none" w:sz="0" w:space="0" w:color="auto"/>
        <w:bottom w:val="none" w:sz="0" w:space="0" w:color="auto"/>
        <w:right w:val="none" w:sz="0" w:space="0" w:color="auto"/>
      </w:divBdr>
    </w:div>
    <w:div w:id="1469129132">
      <w:bodyDiv w:val="1"/>
      <w:marLeft w:val="0"/>
      <w:marRight w:val="0"/>
      <w:marTop w:val="0"/>
      <w:marBottom w:val="0"/>
      <w:divBdr>
        <w:top w:val="none" w:sz="0" w:space="0" w:color="auto"/>
        <w:left w:val="none" w:sz="0" w:space="0" w:color="auto"/>
        <w:bottom w:val="none" w:sz="0" w:space="0" w:color="auto"/>
        <w:right w:val="none" w:sz="0" w:space="0" w:color="auto"/>
      </w:divBdr>
    </w:div>
    <w:div w:id="1791629383">
      <w:bodyDiv w:val="1"/>
      <w:marLeft w:val="0"/>
      <w:marRight w:val="0"/>
      <w:marTop w:val="0"/>
      <w:marBottom w:val="0"/>
      <w:divBdr>
        <w:top w:val="none" w:sz="0" w:space="0" w:color="auto"/>
        <w:left w:val="none" w:sz="0" w:space="0" w:color="auto"/>
        <w:bottom w:val="none" w:sz="0" w:space="0" w:color="auto"/>
        <w:right w:val="none" w:sz="0" w:space="0" w:color="auto"/>
      </w:divBdr>
    </w:div>
    <w:div w:id="204736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EFA8D-B22B-45CE-9F00-1245A7962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2907</Words>
  <Characters>16574</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Omega 7</cp:lastModifiedBy>
  <cp:revision>6</cp:revision>
  <dcterms:created xsi:type="dcterms:W3CDTF">2019-03-22T10:19:00Z</dcterms:created>
  <dcterms:modified xsi:type="dcterms:W3CDTF">2020-08-26T09:24:00Z</dcterms:modified>
</cp:coreProperties>
</file>