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BA5AA" w14:textId="77777777" w:rsidR="00BD49F1" w:rsidRPr="0096198A" w:rsidRDefault="00FE7A3A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98A">
        <w:rPr>
          <w:rFonts w:ascii="Times New Roman" w:hAnsi="Times New Roman" w:cs="Times New Roman"/>
          <w:b/>
          <w:sz w:val="24"/>
          <w:szCs w:val="24"/>
        </w:rPr>
        <w:t>Дисциплинарная практика</w:t>
      </w:r>
    </w:p>
    <w:p w14:paraId="078F4427" w14:textId="77777777" w:rsidR="00FE7A3A" w:rsidRPr="0096198A" w:rsidRDefault="00674556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Адвокатской палаты</w:t>
      </w:r>
      <w:r w:rsidR="00213AA4" w:rsidRPr="00961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A3A" w:rsidRPr="0096198A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14:paraId="1E363408" w14:textId="77777777" w:rsidR="00484830" w:rsidRPr="0096198A" w:rsidRDefault="00FE7A3A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98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D4734" w:rsidRPr="0096198A">
        <w:rPr>
          <w:rFonts w:ascii="Times New Roman" w:hAnsi="Times New Roman" w:cs="Times New Roman"/>
          <w:b/>
          <w:sz w:val="24"/>
          <w:szCs w:val="24"/>
        </w:rPr>
        <w:t>201</w:t>
      </w:r>
      <w:r w:rsidR="00F2733E">
        <w:rPr>
          <w:rFonts w:ascii="Times New Roman" w:hAnsi="Times New Roman" w:cs="Times New Roman"/>
          <w:b/>
          <w:sz w:val="24"/>
          <w:szCs w:val="24"/>
        </w:rPr>
        <w:t>8</w:t>
      </w:r>
      <w:r w:rsidR="0067455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2076E2A9" w14:textId="77777777" w:rsidR="00674556" w:rsidRDefault="00674556" w:rsidP="00674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23960" w14:textId="77777777" w:rsidR="00674556" w:rsidRDefault="00674556" w:rsidP="00674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FD266" w14:textId="77777777" w:rsidR="00674556" w:rsidRDefault="00674556" w:rsidP="00674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74136" w14:textId="77777777" w:rsidR="00674556" w:rsidRDefault="00674556" w:rsidP="00674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6"/>
      <w:r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  <w:bookmarkEnd w:id="0"/>
    </w:p>
    <w:p w14:paraId="7D8D8A42" w14:textId="77777777" w:rsidR="00FE7A3A" w:rsidRPr="0096198A" w:rsidRDefault="00FE7A3A" w:rsidP="0067455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FE02E2" w14:textId="77777777" w:rsidR="007E32A0" w:rsidRDefault="001A7933" w:rsidP="007E32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F2733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74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Адвокатской палате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 </w:t>
      </w:r>
      <w:r w:rsidR="00AE4446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</w:t>
      </w:r>
      <w:r w:rsidR="008403E3">
        <w:rPr>
          <w:rFonts w:ascii="Times New Roman" w:eastAsia="Times New Roman" w:hAnsi="Times New Roman" w:cs="Times New Roman"/>
          <w:sz w:val="24"/>
          <w:szCs w:val="24"/>
          <w:lang w:eastAsia="ru-RU"/>
        </w:rPr>
        <w:t>о 1</w:t>
      </w:r>
      <w:r w:rsidR="005E1D5A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AE4446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</w:t>
      </w:r>
      <w:r w:rsidR="00840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рных производств</w:t>
      </w:r>
      <w:r w:rsidR="007E3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32A0" w:rsidRPr="009619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(далее – </w:t>
      </w:r>
      <w:r w:rsidR="007E32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7E32A0" w:rsidRPr="009619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П)</w:t>
      </w:r>
      <w:r w:rsidR="007E32A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 128 адвокатов.</w:t>
      </w:r>
    </w:p>
    <w:p w14:paraId="60C16A25" w14:textId="77777777" w:rsidR="007E32A0" w:rsidRPr="0096198A" w:rsidRDefault="007E32A0" w:rsidP="007E32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66 р</w:t>
      </w:r>
      <w:r w:rsidRPr="00347D1D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47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прекращении ДП было вынесено в отношении 65 адвокатов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в 50 % дел.</w:t>
      </w:r>
    </w:p>
    <w:p w14:paraId="771209AB" w14:textId="77777777" w:rsidR="007E32A0" w:rsidRPr="0096198A" w:rsidRDefault="007E32A0" w:rsidP="007E32A0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8489882"/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 ДП</w:t>
      </w:r>
      <w:bookmarkEnd w:id="1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47 адвокатов, то есть в 36 % случаев, 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Советом Адвокатской палаты Санкт-Петербурга было принято решение о наличии в действиях (бездействии) адвоката нарушения норм законодательства об адвокатской деятельности и адвокатуре и (или) Кодекса профессиональной этики адвоката </w:t>
      </w:r>
      <w:r w:rsidRPr="009619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(далее – КПЭА)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неисполнении или ненадлежащем исполнении им своих обязанностей перед доверителем или Адвокатской палатой и применении к адвокату мер дисциплинарной ответственности.</w:t>
      </w:r>
    </w:p>
    <w:p w14:paraId="0A09EB79" w14:textId="77777777" w:rsidR="00AE4446" w:rsidRPr="0096198A" w:rsidRDefault="00AE4446" w:rsidP="007E32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B284C" w14:textId="77777777" w:rsidR="00AE4446" w:rsidRPr="0096198A" w:rsidRDefault="00AE4446" w:rsidP="00EE34F2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по видам взысканий:</w:t>
      </w:r>
    </w:p>
    <w:p w14:paraId="1065ACF3" w14:textId="77777777" w:rsidR="00AE4446" w:rsidRDefault="00AE4446" w:rsidP="00EE34F2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Замечание </w:t>
      </w:r>
      <w:r w:rsidRP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объявлено </w:t>
      </w:r>
      <w:r w:rsidR="00E439BD" w:rsidRPr="00961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78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25 </w:t>
      </w:r>
      <w:r w:rsidR="00E439BD" w:rsidRP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адвокатам</w:t>
      </w:r>
      <w:r w:rsidR="007E3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то есть в 19</w:t>
      </w:r>
      <w:r w:rsidR="007E32A0" w:rsidRPr="00000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 </w:t>
      </w:r>
      <w:r w:rsidR="007E3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случаев</w:t>
      </w:r>
      <w:r w:rsid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A8A8BE" w14:textId="77777777" w:rsidR="00AE4446" w:rsidRPr="00B06608" w:rsidRDefault="00AE4446" w:rsidP="00CA1141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Предупреждение </w:t>
      </w:r>
      <w:r w:rsidRP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объявлено</w:t>
      </w:r>
      <w:r w:rsidRPr="00961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D50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7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D50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39BD" w:rsidRP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адвокатам</w:t>
      </w:r>
      <w:r w:rsidR="007E3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7E32A0" w:rsidRPr="00000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 есть в </w:t>
      </w:r>
      <w:r w:rsidR="007E3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7E32A0" w:rsidRPr="00000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 </w:t>
      </w:r>
      <w:r w:rsidR="007E3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случаев</w:t>
      </w:r>
      <w:r w:rsid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5E38EC" w14:textId="77777777" w:rsidR="00AE4446" w:rsidRPr="0096198A" w:rsidRDefault="00AE4446" w:rsidP="00EE34F2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Прекращён статус адвоката –</w:t>
      </w:r>
      <w:r w:rsidR="00095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21</w:t>
      </w:r>
      <w:r w:rsidR="007E3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7E32A0" w:rsidRPr="007E3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E32A0" w:rsidRPr="00000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 есть в </w:t>
      </w:r>
      <w:r w:rsidR="007E3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7E32A0" w:rsidRPr="000007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 </w:t>
      </w:r>
      <w:r w:rsidR="007E3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случаев</w:t>
      </w:r>
      <w:r w:rsidR="00B06608" w:rsidRP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BA7C8B" w14:textId="77777777" w:rsidR="00095064" w:rsidRPr="0096198A" w:rsidRDefault="00095064" w:rsidP="00EE34F2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8ACED" w14:textId="77777777" w:rsidR="00AE4446" w:rsidRPr="00B06608" w:rsidRDefault="00AE4446" w:rsidP="00EE34F2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прекращении дисциплинарного производства было вынесено в отношении</w:t>
      </w:r>
      <w:r w:rsidR="005E11B8" w:rsidRP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183C" w:rsidRP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E1D5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1183C" w:rsidRP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13A" w:rsidRP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адвокатов</w:t>
      </w:r>
      <w:r w:rsidR="006C6F90" w:rsidRPr="00B06608">
        <w:rPr>
          <w:rStyle w:val="ac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="007E32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в 50 % ДП.</w:t>
      </w:r>
    </w:p>
    <w:p w14:paraId="351EBE10" w14:textId="77777777" w:rsidR="00AE4446" w:rsidRPr="0096198A" w:rsidRDefault="00AE4446" w:rsidP="00EE34F2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14:paraId="776E4DF7" w14:textId="77777777" w:rsidR="00F942AF" w:rsidRPr="0096198A" w:rsidRDefault="007E32A0" w:rsidP="00EE34F2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 адвокатов</w:t>
      </w:r>
      <w:r>
        <w:rPr>
          <w:rStyle w:val="ac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то есть в 72 % случаев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13A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942AF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="0055413A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2AF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отсутствия в действиях (бездействии) адвоката нарушения </w:t>
      </w:r>
      <w:r w:rsid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норм;</w:t>
      </w:r>
    </w:p>
    <w:p w14:paraId="5DB1FAFC" w14:textId="77777777" w:rsidR="00F942AF" w:rsidRPr="0096198A" w:rsidRDefault="007E32A0" w:rsidP="00EE34F2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61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адвоката, то есть в 3 % случаев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13A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942AF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="0055413A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2AF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 жалобы, представления, сообщения либо примирения лица, подавшего жалобу, и адвоката</w:t>
      </w:r>
      <w:r w:rsid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F671F0" w14:textId="77777777" w:rsidR="003D1621" w:rsidRPr="0096198A" w:rsidRDefault="007E32A0" w:rsidP="0096198A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961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адвокатов,</w:t>
      </w:r>
      <w:r w:rsidRPr="00A70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 есть в 10 % случаев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13A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</w:t>
      </w:r>
      <w:r w:rsidR="003D1621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</w:t>
      </w:r>
      <w:r w:rsidR="0055413A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621" w:rsidRPr="00961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истечения сроков применения мер дисциплинарной ответственности, обнаружившегося в ходе разбир</w:t>
      </w:r>
      <w:r w:rsidR="00B0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ательства Советом или К</w:t>
      </w:r>
      <w:r w:rsidR="00674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валификационной к</w:t>
      </w:r>
      <w:r w:rsidR="00B0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омиссией</w:t>
      </w:r>
      <w:r w:rsidR="00674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4556" w:rsidRPr="006745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(далее – Комиссия)</w:t>
      </w:r>
      <w:r w:rsidR="00B0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C7DB63C" w14:textId="77777777" w:rsidR="00F942AF" w:rsidRDefault="007E32A0" w:rsidP="0096198A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961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адвокатов,</w:t>
      </w:r>
      <w:r w:rsidRPr="00A70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 есть в 10 % случаев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13A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вследствие </w:t>
      </w:r>
      <w:r w:rsidR="00F942AF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малозначительности совершенного адвокатом проступка с указанием а</w:t>
      </w:r>
      <w:r w:rsid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двокату на допущенное нарушение;</w:t>
      </w:r>
    </w:p>
    <w:p w14:paraId="7DC528E2" w14:textId="77777777" w:rsidR="00F26DE9" w:rsidRPr="0096198A" w:rsidRDefault="007E32A0" w:rsidP="005E11B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адвоката,</w:t>
      </w:r>
      <w:r w:rsidRPr="00A70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 есть в 3 % случаев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1B8"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E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1B8" w:rsidRPr="005E11B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BE6782" w14:textId="77777777" w:rsidR="00B06608" w:rsidRDefault="00B06608" w:rsidP="0096198A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58E04" w14:textId="77777777" w:rsidR="00F942AF" w:rsidRPr="0096198A" w:rsidRDefault="00F942AF" w:rsidP="0096198A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r w:rsidR="00F27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011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61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дел</w:t>
      </w:r>
      <w:r w:rsidR="00011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9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решение о направлении дисциплинарного производства </w:t>
      </w:r>
      <w:r w:rsidR="006745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 w:rsidR="00B066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для нового разбирательства.</w:t>
      </w:r>
      <w:r w:rsidR="00B06608">
        <w:rPr>
          <w:rStyle w:val="ac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</w:p>
    <w:p w14:paraId="0275F43E" w14:textId="77777777" w:rsidR="00B06608" w:rsidRDefault="00B066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2279843" w14:textId="77777777" w:rsidR="00484830" w:rsidRPr="0096198A" w:rsidRDefault="00484830" w:rsidP="0096198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lastRenderedPageBreak/>
        <w:t xml:space="preserve">Таблица </w:t>
      </w:r>
      <w:r w:rsidR="0096198A"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№ </w:t>
      </w:r>
      <w:r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1</w:t>
      </w:r>
    </w:p>
    <w:p w14:paraId="4408FC7D" w14:textId="77777777" w:rsidR="0096198A" w:rsidRDefault="0096198A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14:paraId="27CB1016" w14:textId="77777777" w:rsidR="008C3D38" w:rsidRPr="0096198A" w:rsidRDefault="008C3D38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14:paraId="3434F588" w14:textId="77777777" w:rsidR="0096198A" w:rsidRPr="0096198A" w:rsidRDefault="00484830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Рассмотрение дисциплинарных производств</w:t>
      </w:r>
    </w:p>
    <w:p w14:paraId="6EBC3E91" w14:textId="77777777" w:rsidR="0096198A" w:rsidRPr="0096198A" w:rsidRDefault="00484830" w:rsidP="008C3D3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Советом Адвокатской палаты </w:t>
      </w:r>
      <w:r w:rsidR="005D4734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Санкт-</w:t>
      </w:r>
      <w:r w:rsidR="0007673E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Петербурга</w:t>
      </w:r>
    </w:p>
    <w:p w14:paraId="46B92A8D" w14:textId="77777777" w:rsidR="00484830" w:rsidRDefault="005D4734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в 201</w:t>
      </w:r>
      <w:r w:rsidR="00197EB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8</w:t>
      </w:r>
      <w:r w:rsidR="00484830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 году</w:t>
      </w:r>
    </w:p>
    <w:p w14:paraId="48A23006" w14:textId="77777777" w:rsidR="00576DF8" w:rsidRPr="0096198A" w:rsidRDefault="00576DF8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111936FD" w14:textId="77777777" w:rsidR="00DD4062" w:rsidRDefault="00DD4062" w:rsidP="0096198A">
      <w:pPr>
        <w:spacing w:after="0" w:line="240" w:lineRule="auto"/>
      </w:pPr>
    </w:p>
    <w:p w14:paraId="0F5F5577" w14:textId="58E1E66E" w:rsidR="00AB5E1A" w:rsidRPr="0096198A" w:rsidRDefault="0019071F" w:rsidP="00E914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E4F">
        <w:rPr>
          <w:rFonts w:ascii="Times New Roman" w:hAnsi="Times New Roman" w:cs="Times New Roman"/>
          <w:b/>
          <w:sz w:val="20"/>
          <w:szCs w:val="20"/>
        </w:rPr>
        <w:pict w14:anchorId="7E1DD0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5.75pt;height:584.2pt">
            <v:imagedata r:id="rId8" o:title="" croptop="-125f" cropbottom="18952f" cropleft="-744f" cropright="15107f"/>
          </v:shape>
        </w:pict>
      </w:r>
      <w:r w:rsidR="00AB5E1A" w:rsidRPr="0096198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75E69A1" w14:textId="77777777" w:rsidR="00AB5E1A" w:rsidRPr="0096198A" w:rsidRDefault="00AB5E1A" w:rsidP="0096198A">
      <w:pPr>
        <w:spacing w:after="0" w:line="240" w:lineRule="auto"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96198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lastRenderedPageBreak/>
        <w:t>Таблица № 2</w:t>
      </w:r>
    </w:p>
    <w:p w14:paraId="5C07368E" w14:textId="77777777" w:rsidR="00AB5E1A" w:rsidRPr="0096198A" w:rsidRDefault="00AB5E1A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1BC4C319" w14:textId="77777777" w:rsidR="00AB5E1A" w:rsidRPr="0096198A" w:rsidRDefault="00AB5E1A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667D63EE" w14:textId="77777777" w:rsidR="00AB5E1A" w:rsidRPr="0096198A" w:rsidRDefault="00AB5E1A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Учёт нарушений адвокатами статей КПЭА и Закона</w:t>
      </w:r>
    </w:p>
    <w:p w14:paraId="736F9718" w14:textId="77777777" w:rsidR="00AB5E1A" w:rsidRDefault="00474E48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 20</w:t>
      </w:r>
      <w:r w:rsidR="00576DF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18</w:t>
      </w:r>
      <w:r w:rsidR="00AB5E1A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году</w:t>
      </w:r>
    </w:p>
    <w:p w14:paraId="1B047AAB" w14:textId="77777777" w:rsidR="008C3D38" w:rsidRPr="0096198A" w:rsidRDefault="008C3D38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f1"/>
        <w:tblpPr w:leftFromText="180" w:rightFromText="180" w:vertAnchor="text" w:horzAnchor="margin" w:tblpY="348"/>
        <w:tblW w:w="9344" w:type="dxa"/>
        <w:tblLook w:val="04A0" w:firstRow="1" w:lastRow="0" w:firstColumn="1" w:lastColumn="0" w:noHBand="0" w:noVBand="1"/>
      </w:tblPr>
      <w:tblGrid>
        <w:gridCol w:w="717"/>
        <w:gridCol w:w="6804"/>
        <w:gridCol w:w="1823"/>
      </w:tblGrid>
      <w:tr w:rsidR="007E32A0" w:rsidRPr="003A7E4F" w14:paraId="64F2EDC8" w14:textId="77777777" w:rsidTr="00917589">
        <w:trPr>
          <w:trHeight w:val="537"/>
          <w:tblHeader/>
        </w:trPr>
        <w:tc>
          <w:tcPr>
            <w:tcW w:w="717" w:type="dxa"/>
          </w:tcPr>
          <w:p w14:paraId="15E2AAD8" w14:textId="77777777" w:rsidR="007E32A0" w:rsidRPr="003A7E4F" w:rsidRDefault="007E32A0" w:rsidP="0091758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Пор. </w:t>
            </w:r>
            <w:r w:rsidRPr="003A7E4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6804" w:type="dxa"/>
            <w:noWrap/>
            <w:hideMark/>
          </w:tcPr>
          <w:p w14:paraId="33C0E734" w14:textId="77777777" w:rsidR="007E32A0" w:rsidRPr="003A7E4F" w:rsidRDefault="007E32A0" w:rsidP="0091758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823" w:type="dxa"/>
          </w:tcPr>
          <w:p w14:paraId="0A727B5A" w14:textId="77777777" w:rsidR="007E32A0" w:rsidRPr="003A7E4F" w:rsidRDefault="007E32A0" w:rsidP="00917589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7E32A0" w:rsidRPr="003A7E4F" w14:paraId="1F88F1AA" w14:textId="77777777" w:rsidTr="00917589">
        <w:trPr>
          <w:trHeight w:val="602"/>
        </w:trPr>
        <w:tc>
          <w:tcPr>
            <w:tcW w:w="717" w:type="dxa"/>
          </w:tcPr>
          <w:p w14:paraId="5698F370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804" w:type="dxa"/>
            <w:noWrap/>
          </w:tcPr>
          <w:p w14:paraId="44BFEB1A" w14:textId="77777777" w:rsidR="007E32A0" w:rsidRPr="003A7E4F" w:rsidRDefault="007E32A0" w:rsidP="00917589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</w:rPr>
              <w:t>п. 1 ст. 2 Закона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1AB0F01" w14:textId="77777777" w:rsidR="007E32A0" w:rsidRPr="00AD2C5E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«Адвокатом является лицо, получившее в установленном настоящим </w:t>
            </w:r>
            <w:r w:rsidRPr="00AD2C5E">
              <w:rPr>
                <w:rFonts w:ascii="Times New Roman" w:hAnsi="Times New Roman" w:cs="Times New Roman"/>
                <w:sz w:val="20"/>
                <w:szCs w:val="20"/>
              </w:rPr>
              <w:t>Федеральным законом</w:t>
            </w: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порядке статус адвоката и право осуществлять адвокатскую деятельность. Адвокат является независимым профессиональным советником по правовым вопросам. Адвокат не вправе вступать в трудовые отношения в качестве работника, за исключением научной, преподавательской и иной творческой деятельности, а также занимать государственные должности Российской Федерации, государственные должности субъектов Российской Федерации, должности государственной службы и муниципальные должности.</w:t>
            </w:r>
          </w:p>
          <w:p w14:paraId="6A6B4292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Адвокат вправе совмещать адвокатскую деятельность с работой в качестве руководителя адвокатского образования, а также с работой на выборных должностях в адвокатской палате субъекта Российской Федерации (далее также – адвокатская палата), Федеральной палате адвокатов Российской Федерации (далее также – Федеральная палата адвокатов), общероссийских и международных общественных объединениях адвокатов».</w:t>
            </w:r>
          </w:p>
        </w:tc>
        <w:tc>
          <w:tcPr>
            <w:tcW w:w="1823" w:type="dxa"/>
          </w:tcPr>
          <w:p w14:paraId="2FE5D77F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07CEAEF7" w14:textId="77777777" w:rsidTr="00917589">
        <w:trPr>
          <w:trHeight w:val="602"/>
        </w:trPr>
        <w:tc>
          <w:tcPr>
            <w:tcW w:w="717" w:type="dxa"/>
          </w:tcPr>
          <w:p w14:paraId="63ABC805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804" w:type="dxa"/>
            <w:noWrap/>
          </w:tcPr>
          <w:p w14:paraId="502549AC" w14:textId="77777777" w:rsidR="007E32A0" w:rsidRPr="003A7E4F" w:rsidRDefault="007E32A0" w:rsidP="00917589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</w:rPr>
              <w:t>подп. 2 п. 4 ст. 6 Закона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1882DDE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4. </w:t>
            </w:r>
            <w:r w:rsidRPr="00E21F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Адвокат не вправе: </w:t>
            </w: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2) </w:t>
            </w: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принимать от лица, обратившегося к нему за оказанием юридической помощи, поручение в случаях, если он:</w:t>
            </w:r>
          </w:p>
          <w:p w14:paraId="20546415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имеет самостоятельный интерес по предмету соглашения с доверителем, отличный от интереса данного лица;</w:t>
            </w:r>
          </w:p>
          <w:p w14:paraId="60904993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участвовал в деле в качестве судьи, третейского судьи или арбитра, посредника, прокурора, следователя, дознавателя, эксперта, специалиста, переводчика, является по данному делу потерпевшим или свидетелем, а также если он являлся должностным лицом, в компетенции которого находилось принятие решения в интересах данного лица;</w:t>
            </w:r>
          </w:p>
          <w:p w14:paraId="1A638557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состоит в родственных или семейных отношениях с должностным лицом, которое принимало или принимает участие в расследовании или рассмотрении дела данного лица;</w:t>
            </w:r>
          </w:p>
          <w:p w14:paraId="76FF1486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оказывает юридическую помощь доверителю, интересы которого противоречат интересам данного лица».</w:t>
            </w:r>
          </w:p>
        </w:tc>
        <w:tc>
          <w:tcPr>
            <w:tcW w:w="1823" w:type="dxa"/>
          </w:tcPr>
          <w:p w14:paraId="32C3422E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70F8E783" w14:textId="77777777" w:rsidTr="00917589">
        <w:trPr>
          <w:trHeight w:val="602"/>
        </w:trPr>
        <w:tc>
          <w:tcPr>
            <w:tcW w:w="717" w:type="dxa"/>
          </w:tcPr>
          <w:p w14:paraId="1F1ADB73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804" w:type="dxa"/>
            <w:noWrap/>
          </w:tcPr>
          <w:p w14:paraId="64619A93" w14:textId="77777777" w:rsidR="007E32A0" w:rsidRPr="0084300B" w:rsidRDefault="007E32A0" w:rsidP="00917589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84300B">
              <w:rPr>
                <w:rFonts w:ascii="Times New Roman" w:hAnsi="Times New Roman" w:cs="Times New Roman"/>
                <w:sz w:val="20"/>
              </w:rPr>
              <w:t>подп. 6 п. 4 ст. 6 Закона:</w:t>
            </w:r>
          </w:p>
          <w:p w14:paraId="0F73E467" w14:textId="77777777" w:rsidR="007E32A0" w:rsidRPr="002766E0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556892">
              <w:rPr>
                <w:rFonts w:ascii="Times New Roman" w:hAnsi="Times New Roman" w:cs="Times New Roman"/>
                <w:i/>
                <w:sz w:val="20"/>
              </w:rPr>
              <w:t>«4. Адвокат не вправе: …6) отказаться от принятой на себя защиты».</w:t>
            </w:r>
          </w:p>
        </w:tc>
        <w:tc>
          <w:tcPr>
            <w:tcW w:w="1823" w:type="dxa"/>
          </w:tcPr>
          <w:p w14:paraId="6C0E0594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1F3451D3" w14:textId="77777777" w:rsidTr="00917589">
        <w:trPr>
          <w:trHeight w:val="602"/>
        </w:trPr>
        <w:tc>
          <w:tcPr>
            <w:tcW w:w="717" w:type="dxa"/>
          </w:tcPr>
          <w:p w14:paraId="17D68A66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804" w:type="dxa"/>
            <w:noWrap/>
          </w:tcPr>
          <w:p w14:paraId="1C881DA2" w14:textId="77777777" w:rsidR="007E32A0" w:rsidRPr="003A7E4F" w:rsidRDefault="007E32A0" w:rsidP="00917589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A7E4F">
              <w:rPr>
                <w:rFonts w:ascii="Times New Roman" w:hAnsi="Times New Roman" w:cs="Times New Roman"/>
              </w:rPr>
              <w:t>. 3 ст. 6.1. Закона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CE59AA2" w14:textId="77777777" w:rsidR="007E32A0" w:rsidRPr="00AD2C5E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«Требования к форме, порядку оформления и направления адвокатского запроса определяются федеральным органом юстиции по согласованию с заинтересованными органами государственной власти».</w:t>
            </w:r>
          </w:p>
        </w:tc>
        <w:tc>
          <w:tcPr>
            <w:tcW w:w="1823" w:type="dxa"/>
          </w:tcPr>
          <w:p w14:paraId="7F69F6F7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47B00533" w14:textId="77777777" w:rsidTr="00917589">
        <w:trPr>
          <w:trHeight w:val="602"/>
        </w:trPr>
        <w:tc>
          <w:tcPr>
            <w:tcW w:w="717" w:type="dxa"/>
          </w:tcPr>
          <w:p w14:paraId="3533DB4D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804" w:type="dxa"/>
            <w:noWrap/>
          </w:tcPr>
          <w:p w14:paraId="2170F609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8499458"/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4 ст. 6.1. Закона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59B81AD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4. </w:t>
            </w: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В предоставлении адвокату запрошенных сведений может быть отказано в случае, если:</w:t>
            </w:r>
          </w:p>
          <w:p w14:paraId="39CA8B7C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субъект, получивший адвокатский запрос, не располагает запрошенными сведениями;</w:t>
            </w:r>
          </w:p>
          <w:p w14:paraId="2A55F262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нарушены требования к форме, порядку оформления и направления адвокатского запроса, определенные в установленном порядке;</w:t>
            </w:r>
          </w:p>
          <w:p w14:paraId="3E406761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запрошенные сведения отнесены законом к </w:t>
            </w:r>
            <w:r w:rsidRPr="003A7E4F"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информации</w:t>
            </w: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 ограниченным доступом».</w:t>
            </w:r>
            <w:bookmarkEnd w:id="2"/>
          </w:p>
        </w:tc>
        <w:tc>
          <w:tcPr>
            <w:tcW w:w="1823" w:type="dxa"/>
          </w:tcPr>
          <w:p w14:paraId="47CABC8B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63207ACD" w14:textId="77777777" w:rsidTr="00917589">
        <w:trPr>
          <w:trHeight w:val="602"/>
        </w:trPr>
        <w:tc>
          <w:tcPr>
            <w:tcW w:w="717" w:type="dxa"/>
          </w:tcPr>
          <w:p w14:paraId="46C45429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804" w:type="dxa"/>
            <w:noWrap/>
          </w:tcPr>
          <w:p w14:paraId="74DD928A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подп. 1 п. 1 ст. 7 Закона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34BBCAE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«Адвокат обязан:</w:t>
            </w:r>
          </w:p>
          <w:p w14:paraId="3B92457D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lastRenderedPageBreak/>
              <w:t>1)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средствами».</w:t>
            </w:r>
          </w:p>
        </w:tc>
        <w:tc>
          <w:tcPr>
            <w:tcW w:w="1823" w:type="dxa"/>
          </w:tcPr>
          <w:p w14:paraId="7580A400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</w:tr>
      <w:tr w:rsidR="007E32A0" w:rsidRPr="003A7E4F" w14:paraId="7BD593CA" w14:textId="77777777" w:rsidTr="00917589">
        <w:trPr>
          <w:trHeight w:val="602"/>
        </w:trPr>
        <w:tc>
          <w:tcPr>
            <w:tcW w:w="717" w:type="dxa"/>
          </w:tcPr>
          <w:p w14:paraId="7013EC67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804" w:type="dxa"/>
            <w:noWrap/>
          </w:tcPr>
          <w:p w14:paraId="476114C4" w14:textId="77777777" w:rsidR="007E32A0" w:rsidRPr="003A7E4F" w:rsidRDefault="007E32A0" w:rsidP="00917589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</w:rPr>
              <w:t>подп. 4 п. 1 ст. 7 Закона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2668C06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3704CA">
              <w:rPr>
                <w:rFonts w:ascii="Times New Roman" w:hAnsi="Times New Roman" w:cs="Times New Roman"/>
                <w:i/>
                <w:sz w:val="20"/>
                <w:szCs w:val="20"/>
              </w:rPr>
              <w:t>Адвокат обязан:</w:t>
            </w: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…соблюдать </w:t>
            </w:r>
            <w:r w:rsidRPr="00AD2C5E">
              <w:rPr>
                <w:sz w:val="20"/>
                <w:szCs w:val="20"/>
              </w:rPr>
              <w:t>кодекс</w:t>
            </w: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компетенции».</w:t>
            </w:r>
          </w:p>
        </w:tc>
        <w:tc>
          <w:tcPr>
            <w:tcW w:w="1823" w:type="dxa"/>
          </w:tcPr>
          <w:p w14:paraId="6316C6CD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7E32A0" w:rsidRPr="003A7E4F" w14:paraId="6118D2E3" w14:textId="77777777" w:rsidTr="00917589">
        <w:trPr>
          <w:trHeight w:val="602"/>
        </w:trPr>
        <w:tc>
          <w:tcPr>
            <w:tcW w:w="717" w:type="dxa"/>
          </w:tcPr>
          <w:p w14:paraId="4B93AD1C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804" w:type="dxa"/>
            <w:noWrap/>
          </w:tcPr>
          <w:p w14:paraId="7B64E768" w14:textId="77777777" w:rsidR="007E32A0" w:rsidRPr="003A7E4F" w:rsidRDefault="007E32A0" w:rsidP="00917589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</w:rPr>
              <w:t>подп. 5 п. 1 ст. 7 Закона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90E719F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3704CA">
              <w:rPr>
                <w:rFonts w:ascii="Times New Roman" w:hAnsi="Times New Roman" w:cs="Times New Roman"/>
                <w:i/>
                <w:sz w:val="20"/>
                <w:szCs w:val="20"/>
              </w:rPr>
              <w:t>Адвокат обязан:</w:t>
            </w: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…ежемесячно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 (далее – собрание (конференция) адвокатов), а также отчислять средства на содержание соответствующего адвокатского кабинета, соответствующей коллегии адвокатов или соответствующего адвокатского бюро в порядке и в размерах, которые установлены адвокатским образованием».</w:t>
            </w:r>
          </w:p>
        </w:tc>
        <w:tc>
          <w:tcPr>
            <w:tcW w:w="1823" w:type="dxa"/>
          </w:tcPr>
          <w:p w14:paraId="6A29CFE1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7E32A0" w:rsidRPr="003A7E4F" w14:paraId="268A8D27" w14:textId="77777777" w:rsidTr="00917589">
        <w:trPr>
          <w:trHeight w:val="602"/>
        </w:trPr>
        <w:tc>
          <w:tcPr>
            <w:tcW w:w="717" w:type="dxa"/>
          </w:tcPr>
          <w:p w14:paraId="105F3ABD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804" w:type="dxa"/>
            <w:noWrap/>
          </w:tcPr>
          <w:p w14:paraId="305D2A32" w14:textId="77777777" w:rsidR="007E32A0" w:rsidRPr="003A7E4F" w:rsidRDefault="007E32A0" w:rsidP="00917589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</w:rPr>
              <w:t>п. 2 ст. 8 Закона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1288939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«Адвокат не может быть вызван и допрошен в качестве свидетеля об обстоятельствах, ставших ему известными в связи с обращением к нему за юридической помощью или в связи с ее оказанием».</w:t>
            </w:r>
          </w:p>
        </w:tc>
        <w:tc>
          <w:tcPr>
            <w:tcW w:w="1823" w:type="dxa"/>
          </w:tcPr>
          <w:p w14:paraId="0B250702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32A0" w:rsidRPr="003A7E4F" w14:paraId="6F0662DC" w14:textId="77777777" w:rsidTr="00917589">
        <w:trPr>
          <w:trHeight w:val="602"/>
        </w:trPr>
        <w:tc>
          <w:tcPr>
            <w:tcW w:w="717" w:type="dxa"/>
          </w:tcPr>
          <w:p w14:paraId="2C55E3B4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804" w:type="dxa"/>
            <w:noWrap/>
          </w:tcPr>
          <w:p w14:paraId="760D3A01" w14:textId="77777777" w:rsidR="007E32A0" w:rsidRPr="003A7E4F" w:rsidRDefault="007E32A0" w:rsidP="00917589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</w:rPr>
              <w:t>подп. 4 п. 1 ст. 17 Закона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477371A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3" w:name="_Hlk18419284"/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«…Статус адвоката прекращается советом адвокатской палаты субъекта Российской Федерации, в региональный реестр которого внесены сведения об адвокате, по следующим основаниям: …4) вступление в законную силу приговора суда о признании адвоката виновным в совершении умышленного преступления».</w:t>
            </w:r>
            <w:bookmarkEnd w:id="3"/>
          </w:p>
        </w:tc>
        <w:tc>
          <w:tcPr>
            <w:tcW w:w="1823" w:type="dxa"/>
          </w:tcPr>
          <w:p w14:paraId="1C89D6E9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E32A0" w:rsidRPr="003A7E4F" w14:paraId="39C69A9A" w14:textId="77777777" w:rsidTr="00917589">
        <w:trPr>
          <w:trHeight w:val="602"/>
        </w:trPr>
        <w:tc>
          <w:tcPr>
            <w:tcW w:w="717" w:type="dxa"/>
          </w:tcPr>
          <w:p w14:paraId="630B974B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804" w:type="dxa"/>
            <w:noWrap/>
          </w:tcPr>
          <w:p w14:paraId="4EB7FE5F" w14:textId="77777777" w:rsidR="007E32A0" w:rsidRPr="003A7E4F" w:rsidRDefault="007E32A0" w:rsidP="00917589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</w:rPr>
              <w:t>п. 10 ст. 22 Закона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3A67275" w14:textId="77777777" w:rsidR="007E32A0" w:rsidRPr="00AD2C5E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«Коллегия адвокатов вправе создавать филиалы на всей территории Российской Федерации, а также на территории иностранного государства, если это предусмотрено законодательством иностранного государства.</w:t>
            </w:r>
          </w:p>
          <w:p w14:paraId="2381B438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О создании или закрытии филиала коллегия адвокатов направляет заказным письмом уведомление в совет адвокатской палаты субъекта Российской Федерации, на территории которого учреждена коллегия адвокатов, а также в совет адвокатской палаты субъекта Российской Федерации, на территории которого создан филиал коллегии адвокатов. В уведомлении о создании филиала коллегии адвокатов должны содержаться сведения об адвокатах, осуществляющих в филиале коллегии адвокатов адвокатскую деятельность, о месте нахождения коллегии адвокатов и ее филиала, о порядке осуществления телефонной, телеграфной, почтовой и иной связи между советом адвокатской палаты и коллегией адвокатов, ее филиалом. К уведомлению должны быть приложены нотариально заверенные копии решения о создании филиала коллегии адвокатов и положения о филиале.</w:t>
            </w:r>
          </w:p>
          <w:p w14:paraId="41EB8749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Адвокаты, осуществляющие адвокатскую деятельность в филиале коллегии адвокатов, являются членами коллегии адвокатов, создавшей соответствующий филиал.</w:t>
            </w:r>
          </w:p>
          <w:p w14:paraId="03B1C52E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Сведения об адвокатах, осуществляющих адвокатскую деятельность в филиале коллегии адвокатов, вносятся в региональный реестр субъекта Российской Федерации, на территории которого создан филиал.</w:t>
            </w:r>
          </w:p>
          <w:p w14:paraId="55E61807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  <w:i/>
              </w:rPr>
              <w:t>Сведения об адвокатах, осуществляющих адвокатскую деятельность в филиале коллегии адвокатов, созданном на территории иностранного государства, вносятся в региональный реестр субъекта Российской Федерации, на территории которого учреждена коллегия адвокатов».</w:t>
            </w:r>
          </w:p>
        </w:tc>
        <w:tc>
          <w:tcPr>
            <w:tcW w:w="1823" w:type="dxa"/>
          </w:tcPr>
          <w:p w14:paraId="7734A5B9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0F81AEF5" w14:textId="77777777" w:rsidTr="00917589">
        <w:trPr>
          <w:trHeight w:val="602"/>
        </w:trPr>
        <w:tc>
          <w:tcPr>
            <w:tcW w:w="717" w:type="dxa"/>
          </w:tcPr>
          <w:p w14:paraId="1325CB1B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804" w:type="dxa"/>
            <w:noWrap/>
          </w:tcPr>
          <w:p w14:paraId="2BED9763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15 ст. 22 Закона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4D57CDE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«Соглашения об оказании юридической помощи в коллегии адвокатов заключаются между адвокатом и доверителем и регистрируются в документации коллегии адвокатов».</w:t>
            </w:r>
          </w:p>
        </w:tc>
        <w:tc>
          <w:tcPr>
            <w:tcW w:w="1823" w:type="dxa"/>
          </w:tcPr>
          <w:p w14:paraId="1D242A91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78E039C8" w14:textId="77777777" w:rsidTr="00917589">
        <w:trPr>
          <w:trHeight w:val="602"/>
        </w:trPr>
        <w:tc>
          <w:tcPr>
            <w:tcW w:w="717" w:type="dxa"/>
          </w:tcPr>
          <w:p w14:paraId="7D219BE8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6804" w:type="dxa"/>
            <w:noWrap/>
          </w:tcPr>
          <w:p w14:paraId="0D67083F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 xml:space="preserve"> ст. 25 Закона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4B42131" w14:textId="77777777" w:rsidR="007E32A0" w:rsidRPr="00AD2C5E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«1. Адвокатская деятельность осуществляется на основе соглашения между адвокатом и доверителем.</w:t>
            </w:r>
          </w:p>
          <w:p w14:paraId="4D6A3981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2.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лицу».</w:t>
            </w:r>
          </w:p>
        </w:tc>
        <w:tc>
          <w:tcPr>
            <w:tcW w:w="1823" w:type="dxa"/>
          </w:tcPr>
          <w:p w14:paraId="7F2CE87F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E32A0" w:rsidRPr="003A7E4F" w14:paraId="0A43AB6C" w14:textId="77777777" w:rsidTr="00917589">
        <w:trPr>
          <w:trHeight w:val="602"/>
        </w:trPr>
        <w:tc>
          <w:tcPr>
            <w:tcW w:w="717" w:type="dxa"/>
          </w:tcPr>
          <w:p w14:paraId="4D15B25B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804" w:type="dxa"/>
            <w:noWrap/>
          </w:tcPr>
          <w:p w14:paraId="54681AE8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8495535"/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4 ст. 25 Закона</w:t>
            </w:r>
            <w:bookmarkEnd w:id="4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8DD2BEB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«…</w:t>
            </w: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Существенными условиями соглашения являются:</w:t>
            </w:r>
          </w:p>
          <w:p w14:paraId="17EAB6F5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1) указание на адвоката (адвокатов), принявшего (принявших) исполнение поручения в качестве поверенного (поверенных), а также на его (их) принадлежность к адвокатскому образованию и адвокатской палате;</w:t>
            </w:r>
          </w:p>
          <w:p w14:paraId="22798DA7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2) предмет поручения;</w:t>
            </w:r>
          </w:p>
          <w:p w14:paraId="2C3BFF6F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3) условия и размер выплаты доверителем вознаграждения за оказываемую юридическую помощь либо указание на то, что юридическая помощь оказывается доверителю бесплатно в соответствии с </w:t>
            </w:r>
            <w:r w:rsidRPr="003A7E4F"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Федеральным законом</w:t>
            </w: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"О бесплатной юридической помощи в Российской Федерации";</w:t>
            </w:r>
          </w:p>
          <w:p w14:paraId="14C30EE8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4) порядок и размер компенсации расходов адвоката (адвокатов), связанных с исполнением поручения, за исключением случаев, когда юридическая помощь оказывается доверителю бесплатно в соответствии с </w:t>
            </w:r>
            <w:r w:rsidRPr="003A7E4F"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Федеральным законом</w:t>
            </w: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"О бесплатной юридической помощи в Российской Федерации";</w:t>
            </w:r>
          </w:p>
          <w:p w14:paraId="1A1F9BFF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  <w:sz w:val="20"/>
                <w:szCs w:val="20"/>
              </w:rPr>
              <w:t>5) размер и характер ответственности адвоката (адвокатов), принявшего (принявших) исполнение поручения».</w:t>
            </w:r>
          </w:p>
        </w:tc>
        <w:tc>
          <w:tcPr>
            <w:tcW w:w="1823" w:type="dxa"/>
          </w:tcPr>
          <w:p w14:paraId="49B04494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E32A0" w:rsidRPr="003A7E4F" w14:paraId="63E803B5" w14:textId="77777777" w:rsidTr="00917589">
        <w:trPr>
          <w:trHeight w:val="602"/>
        </w:trPr>
        <w:tc>
          <w:tcPr>
            <w:tcW w:w="717" w:type="dxa"/>
          </w:tcPr>
          <w:p w14:paraId="611416EA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804" w:type="dxa"/>
            <w:noWrap/>
          </w:tcPr>
          <w:p w14:paraId="5ABFF030" w14:textId="77777777" w:rsidR="007E32A0" w:rsidRPr="00AD2C5E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5E">
              <w:rPr>
                <w:rFonts w:ascii="Times New Roman" w:hAnsi="Times New Roman" w:cs="Times New Roman"/>
                <w:sz w:val="20"/>
                <w:szCs w:val="20"/>
              </w:rPr>
              <w:t>п. 6 ст. 25 Закона:</w:t>
            </w:r>
          </w:p>
          <w:p w14:paraId="106E51D5" w14:textId="77777777" w:rsidR="007E32A0" w:rsidRPr="003A7E4F" w:rsidRDefault="007E32A0" w:rsidP="009175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2C5E">
              <w:rPr>
                <w:rFonts w:ascii="Times New Roman" w:hAnsi="Times New Roman" w:cs="Times New Roman"/>
                <w:i/>
                <w:sz w:val="20"/>
                <w:szCs w:val="20"/>
              </w:rPr>
              <w:t>«Вознаграждение,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соглашением».</w:t>
            </w:r>
          </w:p>
        </w:tc>
        <w:tc>
          <w:tcPr>
            <w:tcW w:w="1823" w:type="dxa"/>
          </w:tcPr>
          <w:p w14:paraId="73461D89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E32A0" w:rsidRPr="003A7E4F" w14:paraId="54FC785B" w14:textId="77777777" w:rsidTr="00917589">
        <w:trPr>
          <w:trHeight w:val="602"/>
        </w:trPr>
        <w:tc>
          <w:tcPr>
            <w:tcW w:w="7521" w:type="dxa"/>
            <w:gridSpan w:val="2"/>
          </w:tcPr>
          <w:p w14:paraId="56E3292B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нарушений статей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Закона</w:t>
            </w:r>
          </w:p>
        </w:tc>
        <w:tc>
          <w:tcPr>
            <w:tcW w:w="1823" w:type="dxa"/>
          </w:tcPr>
          <w:p w14:paraId="63AF3E78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7E32A0" w:rsidRPr="003A7E4F" w14:paraId="4B0B6A8B" w14:textId="77777777" w:rsidTr="00917589">
        <w:trPr>
          <w:trHeight w:val="602"/>
        </w:trPr>
        <w:tc>
          <w:tcPr>
            <w:tcW w:w="717" w:type="dxa"/>
          </w:tcPr>
          <w:p w14:paraId="74A21113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804" w:type="dxa"/>
            <w:noWrap/>
          </w:tcPr>
          <w:p w14:paraId="0875F3D3" w14:textId="77777777" w:rsidR="007E32A0" w:rsidRPr="003A7E4F" w:rsidRDefault="007E32A0" w:rsidP="009175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2 ст. 5 КПЭА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3017AB1D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«Адвокат должен избегать действий (бездействия), направленных к подрыву доверия к нему или к адвокатуре».</w:t>
            </w:r>
          </w:p>
        </w:tc>
        <w:tc>
          <w:tcPr>
            <w:tcW w:w="1823" w:type="dxa"/>
          </w:tcPr>
          <w:p w14:paraId="170C39A0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E32A0" w:rsidRPr="003A7E4F" w14:paraId="4C5309A8" w14:textId="77777777" w:rsidTr="00917589">
        <w:trPr>
          <w:trHeight w:val="602"/>
        </w:trPr>
        <w:tc>
          <w:tcPr>
            <w:tcW w:w="717" w:type="dxa"/>
          </w:tcPr>
          <w:p w14:paraId="100331E9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804" w:type="dxa"/>
            <w:noWrap/>
          </w:tcPr>
          <w:p w14:paraId="659E8232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4 ст. 6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CF5AE1B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  <w:i/>
              </w:rPr>
              <w:t>«Без согласия доверителя адвокат вправе использовать сообщенные ему доверителем сведения в объеме,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делу».</w:t>
            </w:r>
          </w:p>
        </w:tc>
        <w:tc>
          <w:tcPr>
            <w:tcW w:w="1823" w:type="dxa"/>
          </w:tcPr>
          <w:p w14:paraId="4824F18A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4F99C4A7" w14:textId="77777777" w:rsidTr="00917589">
        <w:trPr>
          <w:trHeight w:val="602"/>
        </w:trPr>
        <w:tc>
          <w:tcPr>
            <w:tcW w:w="717" w:type="dxa"/>
          </w:tcPr>
          <w:p w14:paraId="28A659A9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804" w:type="dxa"/>
            <w:noWrap/>
          </w:tcPr>
          <w:p w14:paraId="10CA63E4" w14:textId="77777777" w:rsidR="007E32A0" w:rsidRPr="003A7E4F" w:rsidRDefault="007E32A0" w:rsidP="0091758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6 ст. 6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F66DDD9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  <w:i/>
              </w:rPr>
              <w:t>«Адвокат не вправе давать свидетельские показания об обстоятельствах, которые стали ему известны в связи с исполнением профессиональных обязанностей».</w:t>
            </w:r>
          </w:p>
        </w:tc>
        <w:tc>
          <w:tcPr>
            <w:tcW w:w="1823" w:type="dxa"/>
          </w:tcPr>
          <w:p w14:paraId="68599443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32A0" w:rsidRPr="003A7E4F" w14:paraId="5B2DC009" w14:textId="77777777" w:rsidTr="00917589">
        <w:trPr>
          <w:trHeight w:val="602"/>
        </w:trPr>
        <w:tc>
          <w:tcPr>
            <w:tcW w:w="717" w:type="dxa"/>
          </w:tcPr>
          <w:p w14:paraId="591A0D3D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804" w:type="dxa"/>
            <w:noWrap/>
          </w:tcPr>
          <w:p w14:paraId="577ABD71" w14:textId="77777777" w:rsidR="007E32A0" w:rsidRPr="003A7E4F" w:rsidRDefault="007E32A0" w:rsidP="00917589">
            <w:pPr>
              <w:pStyle w:val="aa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одп</w:t>
            </w:r>
            <w:r w:rsidRPr="003A7E4F">
              <w:rPr>
                <w:rFonts w:ascii="Times New Roman" w:hAnsi="Times New Roman" w:cs="Times New Roman"/>
              </w:rPr>
              <w:t>. 1 ст. 8 КПЭА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AC2818D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  <w:i/>
              </w:rPr>
              <w:t>«</w:t>
            </w:r>
            <w:r w:rsidRPr="00FD292B">
              <w:rPr>
                <w:rFonts w:ascii="Times New Roman" w:hAnsi="Times New Roman" w:cs="Times New Roman"/>
                <w:i/>
              </w:rPr>
              <w:t>При осуществлении профессиональной деятельности адвокат обязан:</w:t>
            </w:r>
            <w:r>
              <w:rPr>
                <w:rFonts w:ascii="Times New Roman" w:hAnsi="Times New Roman" w:cs="Times New Roman"/>
                <w:i/>
              </w:rPr>
              <w:t xml:space="preserve"> 1) </w:t>
            </w:r>
            <w:r w:rsidRPr="003A7E4F">
              <w:rPr>
                <w:rFonts w:ascii="Times New Roman" w:hAnsi="Times New Roman" w:cs="Times New Roman"/>
                <w:i/>
              </w:rPr>
              <w:t>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Кодексом».</w:t>
            </w:r>
          </w:p>
        </w:tc>
        <w:tc>
          <w:tcPr>
            <w:tcW w:w="1823" w:type="dxa"/>
          </w:tcPr>
          <w:p w14:paraId="32F0CE79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E32A0" w:rsidRPr="003A7E4F" w14:paraId="4AD50E0A" w14:textId="77777777" w:rsidTr="00917589">
        <w:trPr>
          <w:trHeight w:val="602"/>
        </w:trPr>
        <w:tc>
          <w:tcPr>
            <w:tcW w:w="717" w:type="dxa"/>
          </w:tcPr>
          <w:p w14:paraId="052D0F6F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804" w:type="dxa"/>
            <w:noWrap/>
          </w:tcPr>
          <w:p w14:paraId="2CB5D9F6" w14:textId="77777777" w:rsidR="007E32A0" w:rsidRPr="00C354C1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C1">
              <w:rPr>
                <w:rFonts w:ascii="Times New Roman" w:hAnsi="Times New Roman" w:cs="Times New Roman"/>
                <w:sz w:val="20"/>
                <w:szCs w:val="20"/>
              </w:rPr>
              <w:t>подп. 4 ст. 8 КПЭА:</w:t>
            </w:r>
          </w:p>
          <w:p w14:paraId="57777487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C354C1">
              <w:rPr>
                <w:rFonts w:ascii="Times New Roman" w:hAnsi="Times New Roman" w:cs="Times New Roman"/>
                <w:i/>
              </w:rPr>
              <w:t>«При осуществлении профессиональной деятельности адвокат обязан: …4) вести адвокатское производство».</w:t>
            </w:r>
          </w:p>
        </w:tc>
        <w:tc>
          <w:tcPr>
            <w:tcW w:w="1823" w:type="dxa"/>
          </w:tcPr>
          <w:p w14:paraId="1CBE47CC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5B29950D" w14:textId="77777777" w:rsidTr="00917589">
        <w:trPr>
          <w:trHeight w:val="602"/>
        </w:trPr>
        <w:tc>
          <w:tcPr>
            <w:tcW w:w="717" w:type="dxa"/>
          </w:tcPr>
          <w:p w14:paraId="6A88608F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804" w:type="dxa"/>
            <w:noWrap/>
          </w:tcPr>
          <w:p w14:paraId="0CED405E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8490954"/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</w:t>
            </w: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. 5 ст. 8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4CB17A4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«</w:t>
            </w:r>
            <w:r w:rsidRPr="00FD292B">
              <w:rPr>
                <w:rFonts w:ascii="Times New Roman" w:hAnsi="Times New Roman" w:cs="Times New Roman"/>
                <w:i/>
              </w:rPr>
              <w:t>При осуществлении профессиональной деятельности адвокат обязан:</w:t>
            </w:r>
            <w:r>
              <w:rPr>
                <w:rFonts w:ascii="Times New Roman" w:hAnsi="Times New Roman" w:cs="Times New Roman"/>
                <w:i/>
              </w:rPr>
              <w:t xml:space="preserve"> …5) </w:t>
            </w:r>
            <w:r w:rsidRPr="003A7E4F">
              <w:rPr>
                <w:rFonts w:ascii="Times New Roman" w:hAnsi="Times New Roman" w:cs="Times New Roman"/>
                <w:i/>
              </w:rPr>
              <w:t xml:space="preserve">обеспечивать адвокатскую палату субъекта Российской </w:t>
            </w:r>
            <w:r w:rsidRPr="003A7E4F">
              <w:rPr>
                <w:rFonts w:ascii="Times New Roman" w:hAnsi="Times New Roman" w:cs="Times New Roman"/>
                <w:i/>
              </w:rPr>
              <w:lastRenderedPageBreak/>
              <w:t>Федерации актуальной информацией об адресе адвоката, в том числе электронном, для уведомлений и извещений».</w:t>
            </w:r>
            <w:bookmarkEnd w:id="5"/>
          </w:p>
        </w:tc>
        <w:tc>
          <w:tcPr>
            <w:tcW w:w="1823" w:type="dxa"/>
          </w:tcPr>
          <w:p w14:paraId="7E56989C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7E32A0" w:rsidRPr="003A7E4F" w14:paraId="2B03A827" w14:textId="77777777" w:rsidTr="00917589">
        <w:trPr>
          <w:trHeight w:val="602"/>
        </w:trPr>
        <w:tc>
          <w:tcPr>
            <w:tcW w:w="717" w:type="dxa"/>
          </w:tcPr>
          <w:p w14:paraId="654801A4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804" w:type="dxa"/>
            <w:noWrap/>
          </w:tcPr>
          <w:p w14:paraId="1673DC54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8494338"/>
            <w:r w:rsidRPr="003A7E4F">
              <w:rPr>
                <w:rFonts w:ascii="Times New Roman" w:hAnsi="Times New Roman" w:cs="Times New Roman"/>
                <w:sz w:val="20"/>
                <w:szCs w:val="20"/>
              </w:rPr>
              <w:t xml:space="preserve">подп.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 xml:space="preserve"> п. 1 ст. 9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5D83DA2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«Адвокат не вправе</w:t>
            </w:r>
            <w:r>
              <w:rPr>
                <w:rFonts w:ascii="Times New Roman" w:hAnsi="Times New Roman" w:cs="Times New Roman"/>
                <w:i/>
              </w:rPr>
              <w:t>:</w:t>
            </w:r>
            <w:r w:rsidRPr="003A7E4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1) </w:t>
            </w:r>
            <w:r w:rsidRPr="003A7E4F">
              <w:rPr>
                <w:rFonts w:ascii="Times New Roman" w:hAnsi="Times New Roman" w:cs="Times New Roman"/>
                <w:i/>
              </w:rPr>
              <w:t>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извне».</w:t>
            </w:r>
            <w:bookmarkEnd w:id="6"/>
          </w:p>
        </w:tc>
        <w:tc>
          <w:tcPr>
            <w:tcW w:w="1823" w:type="dxa"/>
          </w:tcPr>
          <w:p w14:paraId="03C155C2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5294E366" w14:textId="77777777" w:rsidTr="00917589">
        <w:trPr>
          <w:trHeight w:val="602"/>
        </w:trPr>
        <w:tc>
          <w:tcPr>
            <w:tcW w:w="717" w:type="dxa"/>
          </w:tcPr>
          <w:p w14:paraId="4656AE3E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804" w:type="dxa"/>
            <w:noWrap/>
          </w:tcPr>
          <w:p w14:paraId="066764B5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подп. 2 п. 1 ст. 9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78F219C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7" w:name="_Hlk18494574"/>
            <w:r w:rsidRPr="003A7E4F">
              <w:rPr>
                <w:rFonts w:ascii="Times New Roman" w:hAnsi="Times New Roman" w:cs="Times New Roman"/>
                <w:i/>
              </w:rPr>
              <w:t>«Адвокат не вправе</w:t>
            </w:r>
            <w:r>
              <w:rPr>
                <w:rFonts w:ascii="Times New Roman" w:hAnsi="Times New Roman" w:cs="Times New Roman"/>
                <w:i/>
              </w:rPr>
              <w:t>:</w:t>
            </w:r>
            <w:r w:rsidRPr="003A7E4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…2) </w:t>
            </w:r>
            <w:r w:rsidRPr="003A7E4F">
              <w:rPr>
                <w:rFonts w:ascii="Times New Roman" w:hAnsi="Times New Roman" w:cs="Times New Roman"/>
                <w:i/>
              </w:rPr>
              <w:t>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подзащитного».</w:t>
            </w:r>
            <w:bookmarkEnd w:id="7"/>
          </w:p>
        </w:tc>
        <w:tc>
          <w:tcPr>
            <w:tcW w:w="1823" w:type="dxa"/>
          </w:tcPr>
          <w:p w14:paraId="59093DCE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E32A0" w:rsidRPr="003A7E4F" w14:paraId="78B1F103" w14:textId="77777777" w:rsidTr="00917589">
        <w:trPr>
          <w:trHeight w:val="602"/>
        </w:trPr>
        <w:tc>
          <w:tcPr>
            <w:tcW w:w="717" w:type="dxa"/>
          </w:tcPr>
          <w:p w14:paraId="34E4988C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804" w:type="dxa"/>
            <w:noWrap/>
          </w:tcPr>
          <w:p w14:paraId="40BCFA31" w14:textId="77777777" w:rsidR="007E32A0" w:rsidRPr="00013C6C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C6C">
              <w:rPr>
                <w:rFonts w:ascii="Times New Roman" w:hAnsi="Times New Roman" w:cs="Times New Roman"/>
                <w:sz w:val="20"/>
                <w:szCs w:val="20"/>
              </w:rPr>
              <w:t>подп. 5 п. 1 ст. 9 КПЭА:</w:t>
            </w:r>
          </w:p>
          <w:p w14:paraId="2CD700A5" w14:textId="77777777" w:rsidR="007E32A0" w:rsidRPr="00013C6C" w:rsidRDefault="007E32A0" w:rsidP="00917589">
            <w:pPr>
              <w:ind w:firstLine="70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3C6C">
              <w:rPr>
                <w:rFonts w:ascii="Times New Roman" w:hAnsi="Times New Roman" w:cs="Times New Roman"/>
                <w:i/>
                <w:sz w:val="20"/>
                <w:szCs w:val="20"/>
              </w:rPr>
              <w:t>«1. Адвокат не вправе: …5) принимать поручения на оказание юридической помощи в количестве, заведомо большем, чем адвокат в состоянии выполнить».</w:t>
            </w:r>
          </w:p>
        </w:tc>
        <w:tc>
          <w:tcPr>
            <w:tcW w:w="1823" w:type="dxa"/>
          </w:tcPr>
          <w:p w14:paraId="4F40816C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09F888BE" w14:textId="77777777" w:rsidTr="00917589">
        <w:trPr>
          <w:trHeight w:val="602"/>
        </w:trPr>
        <w:tc>
          <w:tcPr>
            <w:tcW w:w="717" w:type="dxa"/>
          </w:tcPr>
          <w:p w14:paraId="5D77E5B1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804" w:type="dxa"/>
            <w:noWrap/>
          </w:tcPr>
          <w:p w14:paraId="5BB39CD4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3 ст. 9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4944F94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«Адвокат не вправе вне рамок адвокатской деятельности оказывать юридические услуги (правовую помощь), за исключением деятельности по урегулированию споров, в том числе в качестве медиатора, третейского судьи, участия в благотворительных проектах других институтов гражданского общества, предусматривающих оказание юридической помощи на безвозмездной основе, а также иной деятельности в случаях, предусмотренных законодательством.</w:t>
            </w:r>
          </w:p>
          <w:p w14:paraId="18BD9D16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Адвокат вправе заниматься научной, преподавательской, экспертной (в том числе в органах и учреждениях Федеральной палаты адвокатов и адвокатских палат субъектов Российской Федерации, а также в адвокатских образованиях) и иной творческой деятельностью.</w:t>
            </w:r>
          </w:p>
          <w:p w14:paraId="3D4010EF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Адвокат вправе инвестировать средства и распоряжаться своим имуществом, включая недвижимость, а также извлекать доход из других источников, например, от сдачи недвижимости в аренду (наем), если эта деятельность не предполагает использование статуса адвоката».</w:t>
            </w:r>
          </w:p>
        </w:tc>
        <w:tc>
          <w:tcPr>
            <w:tcW w:w="1823" w:type="dxa"/>
          </w:tcPr>
          <w:p w14:paraId="5DD686A6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32A0" w:rsidRPr="003A7E4F" w14:paraId="38B93B90" w14:textId="77777777" w:rsidTr="00917589">
        <w:trPr>
          <w:trHeight w:val="602"/>
        </w:trPr>
        <w:tc>
          <w:tcPr>
            <w:tcW w:w="717" w:type="dxa"/>
          </w:tcPr>
          <w:p w14:paraId="1EA28CDC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804" w:type="dxa"/>
            <w:noWrap/>
          </w:tcPr>
          <w:p w14:paraId="5D02915D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подп. 10 п. 1 ст. 9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68F7487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</w:rPr>
              <w:t xml:space="preserve">1. </w:t>
            </w:r>
            <w:r w:rsidRPr="003A7E4F">
              <w:rPr>
                <w:rFonts w:ascii="Times New Roman" w:hAnsi="Times New Roman" w:cs="Times New Roman"/>
                <w:i/>
              </w:rPr>
              <w:t>Адвокат не вправе</w:t>
            </w:r>
            <w:r>
              <w:rPr>
                <w:rFonts w:ascii="Times New Roman" w:hAnsi="Times New Roman" w:cs="Times New Roman"/>
                <w:i/>
              </w:rPr>
              <w:t>:</w:t>
            </w:r>
            <w:r w:rsidRPr="003A7E4F">
              <w:rPr>
                <w:rFonts w:ascii="Times New Roman" w:hAnsi="Times New Roman" w:cs="Times New Roman"/>
                <w:i/>
              </w:rPr>
              <w:t xml:space="preserve"> …</w:t>
            </w:r>
            <w:r>
              <w:rPr>
                <w:rFonts w:ascii="Times New Roman" w:hAnsi="Times New Roman" w:cs="Times New Roman"/>
                <w:i/>
              </w:rPr>
              <w:t xml:space="preserve">10) </w:t>
            </w:r>
            <w:r w:rsidRPr="003A7E4F">
              <w:rPr>
                <w:rFonts w:ascii="Times New Roman" w:hAnsi="Times New Roman" w:cs="Times New Roman"/>
                <w:i/>
              </w:rPr>
              <w:t>оказывать юридическую помощь в условиях конфликта интересов доверителей, предусмотренного статьей 11 настоящего Кодекса».</w:t>
            </w:r>
          </w:p>
        </w:tc>
        <w:tc>
          <w:tcPr>
            <w:tcW w:w="1823" w:type="dxa"/>
          </w:tcPr>
          <w:p w14:paraId="08762D6C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E32A0" w:rsidRPr="003A7E4F" w14:paraId="23995EB0" w14:textId="77777777" w:rsidTr="00917589">
        <w:trPr>
          <w:trHeight w:val="602"/>
        </w:trPr>
        <w:tc>
          <w:tcPr>
            <w:tcW w:w="717" w:type="dxa"/>
          </w:tcPr>
          <w:p w14:paraId="352EC70C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804" w:type="dxa"/>
            <w:noWrap/>
          </w:tcPr>
          <w:p w14:paraId="5E96F8FD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1 ст. 10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0DAF5BF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  <w:i/>
              </w:rPr>
              <w:t>«Закон и нравственность в профессии адвоката выше воли доверителя. Никакие пожелания, просьбы или требования доверителя, направленные к несоблюдению закона или нарушению правил, предусмотренных настоящим Кодексом, не могут быть исполнены адвокатом».</w:t>
            </w:r>
          </w:p>
        </w:tc>
        <w:tc>
          <w:tcPr>
            <w:tcW w:w="1823" w:type="dxa"/>
          </w:tcPr>
          <w:p w14:paraId="4B12998C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33F3D87A" w14:textId="77777777" w:rsidTr="00917589">
        <w:trPr>
          <w:trHeight w:val="602"/>
        </w:trPr>
        <w:tc>
          <w:tcPr>
            <w:tcW w:w="717" w:type="dxa"/>
          </w:tcPr>
          <w:p w14:paraId="4DD23CB6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804" w:type="dxa"/>
            <w:noWrap/>
          </w:tcPr>
          <w:p w14:paraId="156FE37E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3 ст. 10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077164B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«Адвокат не должен принимать поручение, если его исполнение будет препятствовать исполнению другого, ранее принятого поручения».</w:t>
            </w:r>
          </w:p>
        </w:tc>
        <w:tc>
          <w:tcPr>
            <w:tcW w:w="1823" w:type="dxa"/>
          </w:tcPr>
          <w:p w14:paraId="739EF397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4E12D8B2" w14:textId="77777777" w:rsidTr="00917589">
        <w:trPr>
          <w:trHeight w:val="602"/>
        </w:trPr>
        <w:tc>
          <w:tcPr>
            <w:tcW w:w="717" w:type="dxa"/>
          </w:tcPr>
          <w:p w14:paraId="2CC47FA3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804" w:type="dxa"/>
            <w:noWrap/>
          </w:tcPr>
          <w:p w14:paraId="0961565A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6 ст. 10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63A6EC4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  <w:i/>
              </w:rPr>
              <w:t>«При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отчет о проделанной работе».</w:t>
            </w:r>
          </w:p>
        </w:tc>
        <w:tc>
          <w:tcPr>
            <w:tcW w:w="1823" w:type="dxa"/>
          </w:tcPr>
          <w:p w14:paraId="3AB85E9F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2004B837" w14:textId="77777777" w:rsidTr="00917589">
        <w:trPr>
          <w:trHeight w:val="602"/>
        </w:trPr>
        <w:tc>
          <w:tcPr>
            <w:tcW w:w="717" w:type="dxa"/>
          </w:tcPr>
          <w:p w14:paraId="441003D3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804" w:type="dxa"/>
            <w:noWrap/>
          </w:tcPr>
          <w:p w14:paraId="356F835B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9 ст. 10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20EFB66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  <w:i/>
              </w:rPr>
              <w:t>«Если после принятия поручения, кроме поручения на защиту по уголовному делу на предварительном следствии и в суде первой инстанции, выявятся обстоятельства, при которых адвокат был не вправе принимать поручение, он должен расторгнуть соглашение. Принимая решение о невозможности выполнения поручения и расторжении соглашения, адвокат должен по возможности заблаговременно поставить об этом в известность доверителя с тем, чтобы последний мог обратиться к другому адвокату».</w:t>
            </w:r>
          </w:p>
        </w:tc>
        <w:tc>
          <w:tcPr>
            <w:tcW w:w="1823" w:type="dxa"/>
          </w:tcPr>
          <w:p w14:paraId="63CF3A84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644DC749" w14:textId="77777777" w:rsidTr="00917589">
        <w:trPr>
          <w:trHeight w:val="602"/>
        </w:trPr>
        <w:tc>
          <w:tcPr>
            <w:tcW w:w="717" w:type="dxa"/>
          </w:tcPr>
          <w:p w14:paraId="701BDCC9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6804" w:type="dxa"/>
            <w:noWrap/>
          </w:tcPr>
          <w:p w14:paraId="77F1FDCE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1 ст. 11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9A2D288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3A7E4F">
              <w:rPr>
                <w:rFonts w:ascii="Times New Roman" w:hAnsi="Times New Roman" w:cs="Times New Roman"/>
                <w:i/>
              </w:rPr>
              <w:t>«Адвокат не вправе быть советником, защитником или представителем нескольких сторон в одном деле, чьи интересы противоречат друг другу, а может лишь способствовать примирению сторон».</w:t>
            </w:r>
          </w:p>
        </w:tc>
        <w:tc>
          <w:tcPr>
            <w:tcW w:w="1823" w:type="dxa"/>
          </w:tcPr>
          <w:p w14:paraId="16736747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E32A0" w:rsidRPr="003A7E4F" w14:paraId="458A5B68" w14:textId="77777777" w:rsidTr="00917589">
        <w:trPr>
          <w:trHeight w:val="602"/>
        </w:trPr>
        <w:tc>
          <w:tcPr>
            <w:tcW w:w="717" w:type="dxa"/>
          </w:tcPr>
          <w:p w14:paraId="16E33A14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6804" w:type="dxa"/>
            <w:noWrap/>
          </w:tcPr>
          <w:p w14:paraId="2637BCBA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подп. 1 п. 1 ст. 13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34FEC89" w14:textId="77777777" w:rsidR="007E32A0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«</w:t>
            </w:r>
            <w:r w:rsidRPr="00C954E4">
              <w:rPr>
                <w:rFonts w:ascii="Times New Roman" w:hAnsi="Times New Roman" w:cs="Times New Roman"/>
                <w:i/>
              </w:rPr>
              <w:t>1. Помимо случаев, предусмотренных законодательством об адвокатской деятельности и адвокатуре, адвокат не вправе принимать поручение на осуществление защиты по одному уголовному делу от двух и более лиц, если:</w:t>
            </w:r>
          </w:p>
          <w:p w14:paraId="6C3209C0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1) </w:t>
            </w:r>
            <w:r w:rsidRPr="003A7E4F">
              <w:rPr>
                <w:rFonts w:ascii="Times New Roman" w:hAnsi="Times New Roman" w:cs="Times New Roman"/>
                <w:i/>
              </w:rPr>
              <w:t>интересы одного из них противоречат интересам другого</w:t>
            </w:r>
            <w:r>
              <w:rPr>
                <w:rFonts w:ascii="Times New Roman" w:hAnsi="Times New Roman" w:cs="Times New Roman"/>
                <w:i/>
              </w:rPr>
              <w:t>;</w:t>
            </w:r>
            <w:r w:rsidRPr="003A7E4F">
              <w:rPr>
                <w:rFonts w:ascii="Times New Roman" w:hAnsi="Times New Roman" w:cs="Times New Roman"/>
                <w:i/>
              </w:rPr>
              <w:t>».</w:t>
            </w:r>
          </w:p>
        </w:tc>
        <w:tc>
          <w:tcPr>
            <w:tcW w:w="1823" w:type="dxa"/>
          </w:tcPr>
          <w:p w14:paraId="56ACFD9D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105C017D" w14:textId="77777777" w:rsidTr="00917589">
        <w:trPr>
          <w:trHeight w:val="602"/>
        </w:trPr>
        <w:tc>
          <w:tcPr>
            <w:tcW w:w="717" w:type="dxa"/>
          </w:tcPr>
          <w:p w14:paraId="67E189C8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6804" w:type="dxa"/>
            <w:noWrap/>
          </w:tcPr>
          <w:p w14:paraId="526FB82A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подп. 1 п. 4 ст. 13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2F8FC6D" w14:textId="77777777" w:rsidR="007E32A0" w:rsidRPr="00787EC7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787EC7"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</w:rPr>
              <w:t xml:space="preserve">4. </w:t>
            </w:r>
            <w:r w:rsidRPr="00DE3207">
              <w:rPr>
                <w:rFonts w:ascii="Times New Roman" w:hAnsi="Times New Roman" w:cs="Times New Roman"/>
                <w:i/>
              </w:rPr>
              <w:t>Адвокат-защитник обязан обжаловать приговор:</w:t>
            </w:r>
            <w:r w:rsidRPr="00787EC7">
              <w:rPr>
                <w:rFonts w:ascii="Times New Roman" w:hAnsi="Times New Roman" w:cs="Times New Roman"/>
                <w:i/>
              </w:rPr>
              <w:t xml:space="preserve"> 1) по просьбе подзащитного</w:t>
            </w:r>
            <w:r>
              <w:rPr>
                <w:rFonts w:ascii="Times New Roman" w:hAnsi="Times New Roman" w:cs="Times New Roman"/>
                <w:i/>
              </w:rPr>
              <w:t>;</w:t>
            </w:r>
            <w:r w:rsidRPr="00787EC7">
              <w:rPr>
                <w:rFonts w:ascii="Times New Roman" w:hAnsi="Times New Roman" w:cs="Times New Roman"/>
                <w:i/>
              </w:rPr>
              <w:t>».</w:t>
            </w:r>
          </w:p>
        </w:tc>
        <w:tc>
          <w:tcPr>
            <w:tcW w:w="1823" w:type="dxa"/>
          </w:tcPr>
          <w:p w14:paraId="44F89AEB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786A9325" w14:textId="77777777" w:rsidTr="00917589">
        <w:trPr>
          <w:trHeight w:val="602"/>
        </w:trPr>
        <w:tc>
          <w:tcPr>
            <w:tcW w:w="717" w:type="dxa"/>
          </w:tcPr>
          <w:p w14:paraId="34B1E344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6804" w:type="dxa"/>
            <w:noWrap/>
          </w:tcPr>
          <w:p w14:paraId="27686CCA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подп. 2 п. 4 ст. 13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C2246FD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</w:rPr>
              <w:t xml:space="preserve">4. </w:t>
            </w:r>
            <w:r w:rsidRPr="00DE3207">
              <w:rPr>
                <w:rFonts w:ascii="Times New Roman" w:hAnsi="Times New Roman" w:cs="Times New Roman"/>
                <w:i/>
              </w:rPr>
              <w:t>Адвокат-защитник обязан обжаловать приговор:</w:t>
            </w:r>
            <w:r w:rsidRPr="00787EC7">
              <w:rPr>
                <w:rFonts w:ascii="Times New Roman" w:hAnsi="Times New Roman" w:cs="Times New Roman"/>
                <w:i/>
              </w:rPr>
              <w:t xml:space="preserve"> </w:t>
            </w:r>
            <w:r w:rsidRPr="003A7E4F">
              <w:rPr>
                <w:rFonts w:ascii="Times New Roman" w:hAnsi="Times New Roman" w:cs="Times New Roman"/>
                <w:i/>
              </w:rPr>
              <w:t>…</w:t>
            </w:r>
            <w:r>
              <w:rPr>
                <w:rFonts w:ascii="Times New Roman" w:hAnsi="Times New Roman" w:cs="Times New Roman"/>
                <w:i/>
              </w:rPr>
              <w:t xml:space="preserve"> 2) </w:t>
            </w:r>
            <w:r w:rsidRPr="003A7E4F">
              <w:rPr>
                <w:rFonts w:ascii="Times New Roman" w:hAnsi="Times New Roman" w:cs="Times New Roman"/>
                <w:i/>
              </w:rPr>
              <w:t>если суд не разделил позицию адвоката-защитника и (или) подзащитного и назначил более тяжкое наказание или наказание за более тяжкое преступление, чем просили адвокат и (или) подзащитный</w:t>
            </w:r>
            <w:r>
              <w:rPr>
                <w:rFonts w:ascii="Times New Roman" w:hAnsi="Times New Roman" w:cs="Times New Roman"/>
                <w:i/>
              </w:rPr>
              <w:t>;</w:t>
            </w:r>
            <w:r w:rsidRPr="003A7E4F">
              <w:rPr>
                <w:rFonts w:ascii="Times New Roman" w:hAnsi="Times New Roman" w:cs="Times New Roman"/>
                <w:i/>
              </w:rPr>
              <w:t>».</w:t>
            </w:r>
          </w:p>
        </w:tc>
        <w:tc>
          <w:tcPr>
            <w:tcW w:w="1823" w:type="dxa"/>
          </w:tcPr>
          <w:p w14:paraId="7A0A4E4B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E32A0" w:rsidRPr="003A7E4F" w14:paraId="6FCD066A" w14:textId="77777777" w:rsidTr="00917589">
        <w:trPr>
          <w:trHeight w:val="602"/>
        </w:trPr>
        <w:tc>
          <w:tcPr>
            <w:tcW w:w="717" w:type="dxa"/>
          </w:tcPr>
          <w:p w14:paraId="2B9BF50B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804" w:type="dxa"/>
            <w:noWrap/>
          </w:tcPr>
          <w:p w14:paraId="1914718D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1 ст. 14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054FDCC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«При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действий».</w:t>
            </w:r>
          </w:p>
        </w:tc>
        <w:tc>
          <w:tcPr>
            <w:tcW w:w="1823" w:type="dxa"/>
          </w:tcPr>
          <w:p w14:paraId="17995134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E32A0" w:rsidRPr="003A7E4F" w14:paraId="4E4F8C75" w14:textId="77777777" w:rsidTr="00917589">
        <w:trPr>
          <w:trHeight w:val="602"/>
        </w:trPr>
        <w:tc>
          <w:tcPr>
            <w:tcW w:w="717" w:type="dxa"/>
          </w:tcPr>
          <w:p w14:paraId="277BF823" w14:textId="77777777" w:rsidR="007E32A0" w:rsidRPr="003A7E4F" w:rsidRDefault="007E32A0" w:rsidP="009175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6804" w:type="dxa"/>
            <w:noWrap/>
          </w:tcPr>
          <w:p w14:paraId="59EB1248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sz w:val="20"/>
                <w:szCs w:val="20"/>
              </w:rPr>
              <w:t>п. 6 ст. 15 КПЭА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A293D82" w14:textId="77777777" w:rsidR="007E32A0" w:rsidRPr="003A7E4F" w:rsidRDefault="007E32A0" w:rsidP="00917589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3A7E4F">
              <w:rPr>
                <w:rFonts w:ascii="Times New Roman" w:hAnsi="Times New Roman" w:cs="Times New Roman"/>
                <w:i/>
              </w:rPr>
              <w:t>«Адвокат обязан выполнять решения органов адвокатской палаты и органов Федеральной палаты адвокатов, принятые в пределах их компетенции».</w:t>
            </w:r>
          </w:p>
        </w:tc>
        <w:tc>
          <w:tcPr>
            <w:tcW w:w="1823" w:type="dxa"/>
          </w:tcPr>
          <w:p w14:paraId="0B29668B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7E32A0" w:rsidRPr="003A7E4F" w14:paraId="3044E7B7" w14:textId="77777777" w:rsidTr="00917589">
        <w:trPr>
          <w:trHeight w:val="602"/>
        </w:trPr>
        <w:tc>
          <w:tcPr>
            <w:tcW w:w="7521" w:type="dxa"/>
            <w:gridSpan w:val="2"/>
          </w:tcPr>
          <w:p w14:paraId="5CCC338D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нарушений статей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КПЭА</w:t>
            </w:r>
          </w:p>
        </w:tc>
        <w:tc>
          <w:tcPr>
            <w:tcW w:w="1823" w:type="dxa"/>
          </w:tcPr>
          <w:p w14:paraId="20E29A44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E32A0" w:rsidRPr="003A7E4F" w14:paraId="4284A9F2" w14:textId="77777777" w:rsidTr="00917589">
        <w:trPr>
          <w:trHeight w:val="602"/>
        </w:trPr>
        <w:tc>
          <w:tcPr>
            <w:tcW w:w="7521" w:type="dxa"/>
            <w:gridSpan w:val="2"/>
          </w:tcPr>
          <w:p w14:paraId="5E7A161E" w14:textId="77777777" w:rsidR="007E32A0" w:rsidRPr="003A7E4F" w:rsidRDefault="007E32A0" w:rsidP="009175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E4F">
              <w:rPr>
                <w:rFonts w:ascii="Times New Roman" w:hAnsi="Times New Roman" w:cs="Times New Roman"/>
                <w:b/>
                <w:sz w:val="20"/>
                <w:szCs w:val="20"/>
              </w:rPr>
              <w:t>Итого нарушений</w:t>
            </w:r>
          </w:p>
        </w:tc>
        <w:tc>
          <w:tcPr>
            <w:tcW w:w="1823" w:type="dxa"/>
          </w:tcPr>
          <w:p w14:paraId="0CAF7769" w14:textId="77777777" w:rsidR="007E32A0" w:rsidRPr="003A7E4F" w:rsidRDefault="007E32A0" w:rsidP="00917589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7E4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</w:tbl>
    <w:p w14:paraId="76788898" w14:textId="77777777" w:rsidR="007C1116" w:rsidRPr="0096198A" w:rsidRDefault="007C1116" w:rsidP="0096198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br w:type="page"/>
      </w:r>
    </w:p>
    <w:p w14:paraId="091D2DB4" w14:textId="77777777" w:rsidR="00674556" w:rsidRDefault="00674556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  <w:sectPr w:rsidR="00674556" w:rsidSect="006745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F6EF6E2" w14:textId="77777777" w:rsidR="0086206D" w:rsidRDefault="00A1102E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198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 w:rsidR="00AD5A02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674556">
        <w:rPr>
          <w:rFonts w:ascii="Times New Roman" w:hAnsi="Times New Roman" w:cs="Times New Roman"/>
          <w:i/>
          <w:sz w:val="24"/>
          <w:szCs w:val="24"/>
        </w:rPr>
        <w:t>3</w:t>
      </w:r>
    </w:p>
    <w:p w14:paraId="1F020130" w14:textId="77777777" w:rsidR="008C3D38" w:rsidRDefault="008C3D38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AF4540C" w14:textId="77777777" w:rsidR="008C3D38" w:rsidRPr="0096198A" w:rsidRDefault="008C3D38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A492061" w14:textId="77777777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Дисциплинарные производства,</w:t>
      </w:r>
    </w:p>
    <w:p w14:paraId="626C2924" w14:textId="77777777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рассмотренн</w:t>
      </w:r>
      <w:r w:rsidR="00674556">
        <w:rPr>
          <w:rFonts w:ascii="Times New Roman" w:hAnsi="Times New Roman" w:cs="Times New Roman"/>
          <w:b/>
          <w:sz w:val="24"/>
          <w:szCs w:val="24"/>
        </w:rPr>
        <w:t>ые Советом Адвокатской палаты</w:t>
      </w:r>
      <w:r w:rsidRPr="00AD5A02">
        <w:rPr>
          <w:rFonts w:ascii="Times New Roman" w:hAnsi="Times New Roman" w:cs="Times New Roman"/>
          <w:b/>
          <w:sz w:val="24"/>
          <w:szCs w:val="24"/>
        </w:rPr>
        <w:t xml:space="preserve"> Санкт-Петербурга</w:t>
      </w:r>
    </w:p>
    <w:p w14:paraId="6A732650" w14:textId="77777777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в 201</w:t>
      </w:r>
      <w:r w:rsidR="00D91EEB">
        <w:rPr>
          <w:rFonts w:ascii="Times New Roman" w:hAnsi="Times New Roman" w:cs="Times New Roman"/>
          <w:b/>
          <w:sz w:val="24"/>
          <w:szCs w:val="24"/>
        </w:rPr>
        <w:t>8</w:t>
      </w:r>
      <w:r w:rsidRPr="00AD5A0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5E91BBE7" w14:textId="77777777" w:rsidR="00A37396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5A02">
        <w:rPr>
          <w:rFonts w:ascii="Times New Roman" w:hAnsi="Times New Roman" w:cs="Times New Roman"/>
          <w:i/>
          <w:sz w:val="24"/>
          <w:szCs w:val="24"/>
        </w:rPr>
        <w:t>(соотношение поводов для возбуждения дисциплинарного производства с принятыми Советом решениями)</w:t>
      </w:r>
    </w:p>
    <w:p w14:paraId="17E27BE4" w14:textId="2DB9A2FC" w:rsidR="00AD5A02" w:rsidRPr="00AD5A02" w:rsidRDefault="0019071F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79657F9">
          <v:shape id="_x0000_i1029" type="#_x0000_t75" style="width:729.8pt;height:236.45pt">
            <v:imagedata r:id="rId15" o:title="" cropbottom="44374f"/>
          </v:shape>
        </w:pict>
      </w:r>
    </w:p>
    <w:p w14:paraId="66B78DAD" w14:textId="77777777" w:rsidR="00E445B4" w:rsidRPr="0096198A" w:rsidRDefault="00E445B4" w:rsidP="00961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31A5D" w14:textId="77777777" w:rsidR="002A70A0" w:rsidRPr="0096198A" w:rsidRDefault="00E445B4" w:rsidP="0096198A">
      <w:pPr>
        <w:pStyle w:val="290"/>
        <w:shd w:val="clear" w:color="auto" w:fill="auto"/>
        <w:spacing w:before="0" w:line="240" w:lineRule="auto"/>
        <w:rPr>
          <w:sz w:val="24"/>
          <w:szCs w:val="24"/>
        </w:rPr>
      </w:pPr>
      <w:r w:rsidRPr="0096198A">
        <w:rPr>
          <w:rStyle w:val="291"/>
          <w:sz w:val="24"/>
          <w:szCs w:val="24"/>
        </w:rPr>
        <w:t>Примечание:</w:t>
      </w:r>
      <w:r w:rsidRPr="0096198A">
        <w:rPr>
          <w:sz w:val="24"/>
          <w:szCs w:val="24"/>
        </w:rPr>
        <w:t xml:space="preserve"> АК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адвокатский кабинет, АБ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адвокатское бюро, БФ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адвокаты, не избравшие форму осуществления адвокатской деятельности, КА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коллегия адвокатов.</w:t>
      </w:r>
    </w:p>
    <w:p w14:paraId="19D72692" w14:textId="2E1C9776" w:rsidR="0019071F" w:rsidRDefault="0019071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14:paraId="29ED05E3" w14:textId="77777777" w:rsidR="0019071F" w:rsidRDefault="0019071F" w:rsidP="0019071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Таблица № 4</w:t>
      </w:r>
    </w:p>
    <w:p w14:paraId="0507A92A" w14:textId="77777777" w:rsidR="0019071F" w:rsidRDefault="0019071F" w:rsidP="00190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15F9E" w14:textId="77777777" w:rsidR="0019071F" w:rsidRDefault="0019071F" w:rsidP="00190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Дисциплинарные производства,</w:t>
      </w:r>
    </w:p>
    <w:p w14:paraId="73EDDC14" w14:textId="77777777" w:rsidR="0019071F" w:rsidRDefault="0019071F" w:rsidP="00190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рассмотренные Советом Адвокатской палаты Санкт-Петербурга в соотношении по годам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374"/>
        <w:gridCol w:w="881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19071F" w:rsidRPr="0019071F" w14:paraId="6D10FE5F" w14:textId="77777777" w:rsidTr="0019071F">
        <w:trPr>
          <w:trHeight w:val="300"/>
          <w:tblHeader/>
        </w:trPr>
        <w:tc>
          <w:tcPr>
            <w:tcW w:w="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1597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114A7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решения (п. 1 ст. 25 Кодекса профессиональной этики адвоката — КПЭА)</w:t>
            </w:r>
          </w:p>
        </w:tc>
        <w:tc>
          <w:tcPr>
            <w:tcW w:w="100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59F2197E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 поводы (по годам)</w:t>
            </w:r>
          </w:p>
        </w:tc>
        <w:tc>
          <w:tcPr>
            <w:tcW w:w="100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bottom"/>
            <w:hideMark/>
          </w:tcPr>
          <w:p w14:paraId="37C8D3E9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Жалобы доверителей (по годам)</w:t>
            </w:r>
          </w:p>
        </w:tc>
        <w:tc>
          <w:tcPr>
            <w:tcW w:w="100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bottom"/>
            <w:hideMark/>
          </w:tcPr>
          <w:p w14:paraId="2E766305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Жалобы адвокатов (по годам)</w:t>
            </w:r>
          </w:p>
        </w:tc>
        <w:tc>
          <w:tcPr>
            <w:tcW w:w="100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bottom"/>
            <w:hideMark/>
          </w:tcPr>
          <w:p w14:paraId="0EC17456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Представления начальника ГУ МЮ РФ по СПб (по годам)</w:t>
            </w:r>
          </w:p>
        </w:tc>
        <w:tc>
          <w:tcPr>
            <w:tcW w:w="100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bottom"/>
            <w:hideMark/>
          </w:tcPr>
          <w:p w14:paraId="2E98BF97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Представления вице-президента АП СПб (по годам)</w:t>
            </w:r>
          </w:p>
        </w:tc>
        <w:tc>
          <w:tcPr>
            <w:tcW w:w="171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14:paraId="34FACE1C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суда (по годам)</w:t>
            </w:r>
          </w:p>
        </w:tc>
        <w:tc>
          <w:tcPr>
            <w:tcW w:w="17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14C1E23D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Сообщение суда (по годам)</w:t>
            </w:r>
          </w:p>
        </w:tc>
      </w:tr>
      <w:tr w:rsidR="0019071F" w:rsidRPr="0019071F" w14:paraId="23C93867" w14:textId="77777777" w:rsidTr="0019071F">
        <w:trPr>
          <w:cantSplit/>
          <w:trHeight w:val="1146"/>
          <w:tblHeader/>
        </w:trPr>
        <w:tc>
          <w:tcPr>
            <w:tcW w:w="2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B75E7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6EE45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24F8E41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112E81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2010-2014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B31CB00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045AB6C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BCE21C7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DF2BD70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45A4BFA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7218AF1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CDC0037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F010E74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6945521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392966D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9A1995B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7851604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7AA8F1E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5412872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FB9803F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A79BAC4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AFECECA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C4FF033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1BEC60C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EC074F5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8539022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8CD2A84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1E4CC57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17FFCE7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615CE7C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D9F371A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011AD6F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1375A5F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392C4FA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09B9C30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2010-2014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CC3B076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A555C3B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7C03A91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493C589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40DF216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60CFD3F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2010-2014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B5C5020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F7AA73A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F6E4079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3AC4B15" w14:textId="77777777" w:rsidR="0019071F" w:rsidRPr="0019071F" w:rsidRDefault="0019071F" w:rsidP="001907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</w:tr>
      <w:tr w:rsidR="0019071F" w:rsidRPr="0019071F" w14:paraId="53ABD385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7DBD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905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5AFF4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 наличии в действиях (бездействии) адвоката нарушения норм законодательства об адвокатской деятельности и адвокатуре и (или) КПЭА о неисполнении или ненадлежащем исполнении им своих</w:t>
            </w:r>
          </w:p>
        </w:tc>
      </w:tr>
      <w:tr w:rsidR="0019071F" w:rsidRPr="0019071F" w14:paraId="5002D574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71C8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FBEAD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 видам взыскания:</w:t>
            </w:r>
          </w:p>
        </w:tc>
      </w:tr>
      <w:tr w:rsidR="0019071F" w:rsidRPr="0019071F" w14:paraId="5F9802E9" w14:textId="77777777" w:rsidTr="0019071F">
        <w:trPr>
          <w:cantSplit/>
          <w:trHeight w:val="751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B57C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1091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замечание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B865F3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CFED6C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7838E4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CF613E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7677F0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88038C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0F2E5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370B53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15E4C60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48D426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A3A013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E4CE4C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6F2A68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5EB4DE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F186DF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74038E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5D5013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79D67E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CA74A6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8DF251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39DE58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B7C2D0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5D891C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05E560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E16AA8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699A79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4FBDF3F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545FEF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953EDB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3D3CCC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F64418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432408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6E1E07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26C3CB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D63423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3F098F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2A0DA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5AC78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5DA4D27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72C06D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F0E27A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D137C6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19071F" w:rsidRPr="0019071F" w14:paraId="727EBC26" w14:textId="77777777" w:rsidTr="0019071F">
        <w:trPr>
          <w:cantSplit/>
          <w:trHeight w:val="718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84C7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A1DB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предупреждение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B8C270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AC2E50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1DA20E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82E120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A760F3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E31F90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E2AA7A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6DA68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4A9A571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E0CFE1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37C197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AEA8A2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2C3E25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FCF4FD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F37C1D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913B54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41D9D9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F34547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5986D1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39EA0E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78F1CE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853933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944918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68EF5D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57A8CE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97D4D0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37017CE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F20B46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4B6C0F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216B2B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BD37D5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B7C181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2B43D7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7A79AC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3EACC1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1A49DD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3483B3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515700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7276657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320AD8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7ACE4C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ED1D25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9071F" w:rsidRPr="0019071F" w14:paraId="482A1A5C" w14:textId="77777777" w:rsidTr="0019071F">
        <w:trPr>
          <w:cantSplit/>
          <w:trHeight w:val="687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03A1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FAD9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статуса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06C3BF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3462BB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6078D9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ACF43E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C6CC64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3FFE8E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B971F4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F98424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2F32B8D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7EADCC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824F77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D357D8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81D3E7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4F3462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3D84DD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C2E357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3C6480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8C65C6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CD2F0A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366CA0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960369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B1B41D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FB94F5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325709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5DC66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90F39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69DE056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583266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365F8C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A064B6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E86949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BFF423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A9C1E6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247613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76A126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B5046C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1B7AF2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EC694C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23465F9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DCD6DA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CF59FE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60425C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071F" w:rsidRPr="0019071F" w14:paraId="00B0A104" w14:textId="77777777" w:rsidTr="0019071F">
        <w:trPr>
          <w:cantSplit/>
          <w:trHeight w:val="711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17D0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I.1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389E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6C0C5C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C6FA4C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543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21239F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045BAE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E20F0E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0C6FA2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C7880F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5F85DC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43326D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966B84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4B7C33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8C9363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A3224B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B74B8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2DA86E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47784C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82E574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4D64DF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C794E5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4BF9BD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5C9D24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A94EBD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E27C51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6BFAE4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28D03B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6D3CF2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6BFF9C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DDEB1A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352CD8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AA491A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74C86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938F74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972384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DE6CAF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A04921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C66211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510AFA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C2E440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5F55FA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163FEC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43137F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F3BB58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19071F" w:rsidRPr="0019071F" w14:paraId="4184F8B8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D22D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I.2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A14B2E8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весь период (стр. I.1)</w:t>
            </w:r>
          </w:p>
        </w:tc>
        <w:tc>
          <w:tcPr>
            <w:tcW w:w="1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07205A38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1240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F31CFCF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34FE449E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99B242A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6FC70CA9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23DB272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53F38D6A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156</w:t>
            </w:r>
          </w:p>
        </w:tc>
      </w:tr>
      <w:tr w:rsidR="0019071F" w:rsidRPr="0019071F" w14:paraId="7638A776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8330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905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381D6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 прекращении дисциплинарного производства в отношении адвоката</w:t>
            </w:r>
          </w:p>
        </w:tc>
      </w:tr>
      <w:tr w:rsidR="0019071F" w:rsidRPr="0019071F" w14:paraId="1F0A14F7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46F6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5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83730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Из них вследствие:</w:t>
            </w:r>
          </w:p>
        </w:tc>
      </w:tr>
      <w:tr w:rsidR="0019071F" w:rsidRPr="0019071F" w14:paraId="4D393ABB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0A1E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905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7F831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отсутствия в действиях (бездействии) адвоката нарушения норм законодательства об адвокатской деятельности и адвокатуре и (или) КПЭА либо вследствие надлежащего своих обязанностей перед доверителем или адвокатской палатой исполнения им своих обязанностей перед доверителем или адвокатской палатой</w:t>
            </w:r>
          </w:p>
        </w:tc>
      </w:tr>
      <w:tr w:rsidR="0019071F" w:rsidRPr="0019071F" w14:paraId="0F4ADD2B" w14:textId="77777777" w:rsidTr="0019071F">
        <w:trPr>
          <w:cantSplit/>
          <w:trHeight w:val="745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E3FD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2266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BAD737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832FF2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7738F7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7531A9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A30480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9483CB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34D075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D1FD23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8D1B0E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F7C44B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D640BB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223893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8549D8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12C695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FD1ED8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392DD8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448D9A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9D1FD0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7E50C4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915AB2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F5303E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ECA8D5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B9E02B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7DA65A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7B266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F7C98E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A03AAB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9B8260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8980A0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BC5717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09E50D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490694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323977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776A5C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DC3366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50C2A6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EC452D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CABDC2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8288A6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653201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E01BC9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3AC97D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19071F" w:rsidRPr="0019071F" w14:paraId="54E65665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72F8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5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E5E58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отзыва жалобы, представления, сообщения либо примирения лица, подавшего жалобу, и адвоката</w:t>
            </w:r>
          </w:p>
        </w:tc>
      </w:tr>
      <w:tr w:rsidR="0019071F" w:rsidRPr="0019071F" w14:paraId="0A48278A" w14:textId="77777777" w:rsidTr="0019071F">
        <w:trPr>
          <w:cantSplit/>
          <w:trHeight w:val="534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476C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AED5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EB50ED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307833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241632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185429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058143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E0B48E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1F8D37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1D50DE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5839EC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56E165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B5D269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F9D131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7F23CB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30FE66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407313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2F9155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8B4106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EE5436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C5812B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9D4100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77823A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6FBA2B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E9E2E6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567233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BF1A9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6B3D3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318293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0F212B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1C4303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E79DFD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48CB6E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551F2E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3E0046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415824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834246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36657B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840EE4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03482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EF4F3B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6376A2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6EF777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BC7C7C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071F" w:rsidRPr="0019071F" w14:paraId="5E400240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917B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5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6E5F0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истечения сроков применения мер дисциплинарной ответственности, обнаружившегося</w:t>
            </w:r>
          </w:p>
        </w:tc>
      </w:tr>
      <w:tr w:rsidR="0019071F" w:rsidRPr="0019071F" w14:paraId="500D8EEE" w14:textId="77777777" w:rsidTr="0019071F">
        <w:trPr>
          <w:cantSplit/>
          <w:trHeight w:val="673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37D3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8D0C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8ACAE5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3A94D8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10FC23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49A2B6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97F87C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C87A44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AB6BF6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FD9399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B84378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A52A9F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04FD2A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151540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811074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500E5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A44307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504634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460919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7BE846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2E9695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F7BCC7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B5F7CC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9426A5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3F7084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704DF1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0EE31C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CF90F7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9D21B9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C79833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CACA00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5837FA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0C557E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DC9124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5CF08D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292A18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E4BA33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6C05EE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D057E1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6C203D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C1AAC7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6565A9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9DF4AF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64CEC3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071F" w:rsidRPr="0019071F" w14:paraId="0D7AFF83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21B8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5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760D6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малозначительности совершенного адвокатом проступка с указанием адвокату на допущенное нарушение</w:t>
            </w:r>
          </w:p>
        </w:tc>
      </w:tr>
      <w:tr w:rsidR="0019071F" w:rsidRPr="0019071F" w14:paraId="51D93588" w14:textId="77777777" w:rsidTr="0019071F">
        <w:trPr>
          <w:cantSplit/>
          <w:trHeight w:val="673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EB2E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0C17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E03BA0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004790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6A4F81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1CF24D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2C4F75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951971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A1E99C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2FD951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54DAFF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064159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A9DBFB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0D0923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C8736A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A48D12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68CA44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C86186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F63B3A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EF03EB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1A3217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A46A48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323670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0352F8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36DCED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6A43AA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56A4BB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9E796C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4902E5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A4E24C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2E5E57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8A0299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3697F1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3E913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856CE5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537B3A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4F30C4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B2A724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66FFFD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B79FE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C7EE40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AFE720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E68504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2DC8B4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071F" w:rsidRPr="0019071F" w14:paraId="4B260984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8876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5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AD97B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обнаружившегося в ходе разбирательства Советом или Комиссией отсутствия допустимого повода для возбуждения дисциплинарного производства</w:t>
            </w:r>
          </w:p>
        </w:tc>
      </w:tr>
      <w:tr w:rsidR="0019071F" w:rsidRPr="0019071F" w14:paraId="536D5383" w14:textId="77777777" w:rsidTr="0019071F">
        <w:trPr>
          <w:cantSplit/>
          <w:trHeight w:val="659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F1E3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3848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1D6D91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A52B39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1BFEA0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A82611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6D398E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E9ED0A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DB8847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BEC0B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2F507F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D40ACB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52E8B3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5A0D48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05A39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162D25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72B592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508CE7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DE5912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AFDA06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FEEA7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476357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5EE0CB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869C2C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C63573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A16A96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26DEA5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DC443E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D6ED50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FEE759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A21B67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A61A4D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FD62A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9BEBAB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50E101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78B335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23C8DC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81805F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CA9226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F98BAA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13E7E1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577891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5D2868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87ECC3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19071F" w:rsidRPr="0019071F" w14:paraId="3E3C3177" w14:textId="77777777" w:rsidTr="0019071F">
        <w:trPr>
          <w:cantSplit/>
          <w:trHeight w:val="753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BA42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II.1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3E81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F9D47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358F84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73A93B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D41A2F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A16466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396F73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196DC1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38703E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DAE683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6E042D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4713BE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713C1D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BFF51E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CF6091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5C7D96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EED002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52C35B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C16250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97F63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8CE0A1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3666B0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B24AE6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94299F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B19E47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B5E583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D6AE52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8E726B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6C466C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7A80AF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4BA107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1171B9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E8A790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152B19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C744A1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44A684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5907B8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2E012A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9379F0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5DBAE2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7B4B7E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AFFF96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910A2A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19071F" w:rsidRPr="0019071F" w14:paraId="21F007AB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6B70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II.2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D206CEB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 весь период </w:t>
            </w: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(стр.II.1)</w:t>
            </w:r>
          </w:p>
        </w:tc>
        <w:tc>
          <w:tcPr>
            <w:tcW w:w="1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3FFF6D48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866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5102AF0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84C137B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39940471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E7B23B6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5515F3F4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63CB4C7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156</w:t>
            </w:r>
          </w:p>
        </w:tc>
      </w:tr>
      <w:tr w:rsidR="0019071F" w:rsidRPr="0019071F" w14:paraId="7BCEB559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E8A4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905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393ED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направлении дисциплинарного производства Квалификационной комиссии для нового разбирательства вследствие существенного нарушения процедуры, ею при разбирательстве допущенного</w:t>
            </w:r>
          </w:p>
        </w:tc>
      </w:tr>
      <w:tr w:rsidR="0019071F" w:rsidRPr="0019071F" w14:paraId="0E0C24F6" w14:textId="77777777" w:rsidTr="0019071F">
        <w:trPr>
          <w:cantSplit/>
          <w:trHeight w:val="75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17C2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III.1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5434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EE729D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53D7DA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30ACB0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01CD24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CBC6AE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35DE9B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4DC34D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EE35B9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33DA11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E591AF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B6D218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4ABBB5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B3ED22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410B19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F7A4AD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195270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2069E4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2F374E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0D934C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7C9EB1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84BB6E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BB5948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00F4D7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61AB87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A22E9D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72DE8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9D0156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ED1A58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BC8CE6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1A2A6B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7E1E8B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0AA479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F8A51A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86AC0D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275D8A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E04FD2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071428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412CC3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0319EF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AAC580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0B9C66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1FD50A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9071F" w:rsidRPr="0019071F" w14:paraId="7A53E59D" w14:textId="77777777" w:rsidTr="0019071F">
        <w:trPr>
          <w:trHeight w:val="300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A260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III.2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14BE869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весь период (стр.III.1)</w:t>
            </w:r>
          </w:p>
        </w:tc>
        <w:tc>
          <w:tcPr>
            <w:tcW w:w="10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81FCC14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06E4F422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876802A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51F8D7F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6840A7D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29356F2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97B4D5E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9071F" w:rsidRPr="0019071F" w14:paraId="19B49192" w14:textId="77777777" w:rsidTr="0019071F">
        <w:trPr>
          <w:cantSplit/>
          <w:trHeight w:val="1142"/>
        </w:trPr>
        <w:tc>
          <w:tcPr>
            <w:tcW w:w="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A966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BA784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решений по каждому (1.1 + II.1 + III.1)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7F6375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BB6BE6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CB36A8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A0AB99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87E11E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78161B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98DCBE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FD3EF0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0869DE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764EBD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5B80B5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097F4F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09D012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241AD6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CA519EA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4DFD7E9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A6ADE7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0E42B88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C66C6C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DE4162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233DFC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B1C421C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6211932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ED051B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8DC401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4944F7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8B91AD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0467934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AA478F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2C2452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1E29BDD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D8252D1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BAFEB2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6DC043E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19B7B4B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4D5ABA3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4265950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E3D4EBF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102B275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F84E76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8AE3D67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F765556" w14:textId="77777777" w:rsidR="0019071F" w:rsidRPr="0019071F" w:rsidRDefault="0019071F" w:rsidP="001907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19071F" w:rsidRPr="0019071F" w14:paraId="28783C93" w14:textId="77777777" w:rsidTr="0019071F">
        <w:trPr>
          <w:trHeight w:val="315"/>
        </w:trPr>
        <w:tc>
          <w:tcPr>
            <w:tcW w:w="2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52E6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816189F" w14:textId="77777777" w:rsidR="0019071F" w:rsidRPr="0019071F" w:rsidRDefault="0019071F" w:rsidP="00190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(I.2 + II.2 + III.2)</w:t>
            </w:r>
          </w:p>
        </w:tc>
        <w:tc>
          <w:tcPr>
            <w:tcW w:w="10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2BB6827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2126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3A975239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785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5A3A1512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01472E82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2CFD1F9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684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9B6FF66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C70A50A" w14:textId="77777777" w:rsidR="0019071F" w:rsidRPr="0019071F" w:rsidRDefault="0019071F" w:rsidP="00190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07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314</w:t>
            </w:r>
          </w:p>
        </w:tc>
      </w:tr>
    </w:tbl>
    <w:p w14:paraId="19EB430A" w14:textId="77777777" w:rsidR="00340955" w:rsidRPr="00D343B5" w:rsidRDefault="00340955" w:rsidP="0096198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340955" w:rsidRPr="00D343B5" w:rsidSect="006745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1000C" w14:textId="77777777" w:rsidR="00E011B1" w:rsidRDefault="00E011B1" w:rsidP="001A7933">
      <w:pPr>
        <w:spacing w:after="0" w:line="240" w:lineRule="auto"/>
      </w:pPr>
      <w:r>
        <w:separator/>
      </w:r>
    </w:p>
  </w:endnote>
  <w:endnote w:type="continuationSeparator" w:id="0">
    <w:p w14:paraId="629AF4D3" w14:textId="77777777" w:rsidR="00E011B1" w:rsidRDefault="00E011B1" w:rsidP="001A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E1A64" w14:textId="77777777" w:rsidR="00E91464" w:rsidRDefault="00E914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90546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895566" w14:textId="77777777" w:rsidR="00E91464" w:rsidRPr="00E91464" w:rsidRDefault="00E91464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14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14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14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32A0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E914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9DF25C" w14:textId="77777777" w:rsidR="00156259" w:rsidRDefault="0015625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1C34F" w14:textId="77777777" w:rsidR="00E91464" w:rsidRDefault="00E914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1D0C8" w14:textId="77777777" w:rsidR="00E011B1" w:rsidRDefault="00E011B1" w:rsidP="001A7933">
      <w:pPr>
        <w:spacing w:after="0" w:line="240" w:lineRule="auto"/>
      </w:pPr>
      <w:r>
        <w:separator/>
      </w:r>
    </w:p>
  </w:footnote>
  <w:footnote w:type="continuationSeparator" w:id="0">
    <w:p w14:paraId="3EB5E0BA" w14:textId="77777777" w:rsidR="00E011B1" w:rsidRDefault="00E011B1" w:rsidP="001A7933">
      <w:pPr>
        <w:spacing w:after="0" w:line="240" w:lineRule="auto"/>
      </w:pPr>
      <w:r>
        <w:continuationSeparator/>
      </w:r>
    </w:p>
  </w:footnote>
  <w:footnote w:id="1">
    <w:p w14:paraId="608C8413" w14:textId="77777777" w:rsidR="00156259" w:rsidRPr="006C6F90" w:rsidRDefault="00156259" w:rsidP="00B06608">
      <w:pPr>
        <w:pStyle w:val="aa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6C6F90">
        <w:rPr>
          <w:rStyle w:val="ac"/>
          <w:rFonts w:ascii="Times New Roman" w:hAnsi="Times New Roman" w:cs="Times New Roman"/>
          <w:i/>
        </w:rPr>
        <w:footnoteRef/>
      </w:r>
      <w:r w:rsidRPr="006C6F90">
        <w:rPr>
          <w:rFonts w:ascii="Times New Roman" w:hAnsi="Times New Roman" w:cs="Times New Roman"/>
          <w:i/>
        </w:rPr>
        <w:t xml:space="preserve"> По 6</w:t>
      </w:r>
      <w:r w:rsidR="005E1D5A">
        <w:rPr>
          <w:rFonts w:ascii="Times New Roman" w:hAnsi="Times New Roman" w:cs="Times New Roman"/>
          <w:i/>
        </w:rPr>
        <w:t>6</w:t>
      </w:r>
      <w:r w:rsidRPr="006C6F90">
        <w:rPr>
          <w:rFonts w:ascii="Times New Roman" w:hAnsi="Times New Roman" w:cs="Times New Roman"/>
          <w:i/>
        </w:rPr>
        <w:t xml:space="preserve"> дисциплинарным делам.</w:t>
      </w:r>
    </w:p>
  </w:footnote>
  <w:footnote w:id="2">
    <w:p w14:paraId="09B3B2F5" w14:textId="77777777" w:rsidR="007E32A0" w:rsidRPr="0033368D" w:rsidRDefault="007E32A0" w:rsidP="007E32A0">
      <w:pPr>
        <w:pStyle w:val="aa"/>
        <w:ind w:firstLine="709"/>
        <w:jc w:val="both"/>
        <w:rPr>
          <w:rFonts w:ascii="Times New Roman" w:hAnsi="Times New Roman" w:cs="Times New Roman"/>
          <w:i/>
        </w:rPr>
      </w:pPr>
      <w:r w:rsidRPr="0033368D">
        <w:rPr>
          <w:rStyle w:val="ac"/>
          <w:rFonts w:ascii="Times New Roman" w:hAnsi="Times New Roman" w:cs="Times New Roman"/>
          <w:i/>
        </w:rPr>
        <w:footnoteRef/>
      </w:r>
      <w:r w:rsidRPr="0033368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По 48 решениям.</w:t>
      </w:r>
    </w:p>
  </w:footnote>
  <w:footnote w:id="3">
    <w:p w14:paraId="4DE5239D" w14:textId="77777777" w:rsidR="00B06608" w:rsidRDefault="00B06608" w:rsidP="00B06608">
      <w:pPr>
        <w:pStyle w:val="aa"/>
        <w:ind w:firstLine="709"/>
        <w:contextualSpacing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i/>
        </w:rPr>
        <w:t>В результате разбирательства два дисциплинарных</w:t>
      </w:r>
      <w:r w:rsidRPr="007F0EBD">
        <w:rPr>
          <w:rFonts w:ascii="Times New Roman" w:hAnsi="Times New Roman" w:cs="Times New Roman"/>
          <w:i/>
        </w:rPr>
        <w:t xml:space="preserve"> производств</w:t>
      </w:r>
      <w:r>
        <w:rPr>
          <w:rFonts w:ascii="Times New Roman" w:hAnsi="Times New Roman" w:cs="Times New Roman"/>
          <w:i/>
        </w:rPr>
        <w:t>а</w:t>
      </w:r>
      <w:r w:rsidRPr="007F0EB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были </w:t>
      </w:r>
      <w:r w:rsidRPr="007F0EBD">
        <w:rPr>
          <w:rFonts w:ascii="Times New Roman" w:hAnsi="Times New Roman" w:cs="Times New Roman"/>
          <w:i/>
        </w:rPr>
        <w:t>прекращен</w:t>
      </w:r>
      <w:r>
        <w:rPr>
          <w:rFonts w:ascii="Times New Roman" w:hAnsi="Times New Roman" w:cs="Times New Roman"/>
          <w:i/>
        </w:rPr>
        <w:t>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7896A" w14:textId="77777777" w:rsidR="00E91464" w:rsidRDefault="00E9146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49855" w14:textId="77777777" w:rsidR="00E91464" w:rsidRDefault="00E9146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3E242" w14:textId="77777777" w:rsidR="00E91464" w:rsidRDefault="00E914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012B2"/>
    <w:multiLevelType w:val="multilevel"/>
    <w:tmpl w:val="B61E2D1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30"/>
    <w:rsid w:val="000025CE"/>
    <w:rsid w:val="0001183C"/>
    <w:rsid w:val="000203B8"/>
    <w:rsid w:val="00020D03"/>
    <w:rsid w:val="0002779B"/>
    <w:rsid w:val="00047D51"/>
    <w:rsid w:val="00074C1E"/>
    <w:rsid w:val="0007673E"/>
    <w:rsid w:val="00095064"/>
    <w:rsid w:val="000A5085"/>
    <w:rsid w:val="000C7BBE"/>
    <w:rsid w:val="000E12C7"/>
    <w:rsid w:val="000F59EB"/>
    <w:rsid w:val="001139D4"/>
    <w:rsid w:val="001254A6"/>
    <w:rsid w:val="00134AB1"/>
    <w:rsid w:val="001350AB"/>
    <w:rsid w:val="00135124"/>
    <w:rsid w:val="00140B7A"/>
    <w:rsid w:val="00156259"/>
    <w:rsid w:val="001572EF"/>
    <w:rsid w:val="00157B6E"/>
    <w:rsid w:val="00160A50"/>
    <w:rsid w:val="00182480"/>
    <w:rsid w:val="0019071F"/>
    <w:rsid w:val="001916AB"/>
    <w:rsid w:val="00191C8C"/>
    <w:rsid w:val="0019247A"/>
    <w:rsid w:val="00193624"/>
    <w:rsid w:val="00197EB8"/>
    <w:rsid w:val="001A7933"/>
    <w:rsid w:val="001B0CD5"/>
    <w:rsid w:val="001B120B"/>
    <w:rsid w:val="001B635C"/>
    <w:rsid w:val="001C2DB3"/>
    <w:rsid w:val="001C578F"/>
    <w:rsid w:val="001C7013"/>
    <w:rsid w:val="001D0654"/>
    <w:rsid w:val="001F2D2B"/>
    <w:rsid w:val="00213AA4"/>
    <w:rsid w:val="0021678D"/>
    <w:rsid w:val="00223CD5"/>
    <w:rsid w:val="00232BE2"/>
    <w:rsid w:val="00235193"/>
    <w:rsid w:val="0025333B"/>
    <w:rsid w:val="00263AA0"/>
    <w:rsid w:val="002733C2"/>
    <w:rsid w:val="00276B0C"/>
    <w:rsid w:val="00285F0D"/>
    <w:rsid w:val="002A062B"/>
    <w:rsid w:val="002A70A0"/>
    <w:rsid w:val="002B3AC2"/>
    <w:rsid w:val="002B56A6"/>
    <w:rsid w:val="002C53E5"/>
    <w:rsid w:val="002D04A8"/>
    <w:rsid w:val="002D6E75"/>
    <w:rsid w:val="002F4F22"/>
    <w:rsid w:val="002F743A"/>
    <w:rsid w:val="002F7645"/>
    <w:rsid w:val="00315154"/>
    <w:rsid w:val="00316283"/>
    <w:rsid w:val="003329BF"/>
    <w:rsid w:val="00336564"/>
    <w:rsid w:val="00340955"/>
    <w:rsid w:val="00361E88"/>
    <w:rsid w:val="0036377D"/>
    <w:rsid w:val="00370A41"/>
    <w:rsid w:val="003755E6"/>
    <w:rsid w:val="00376D21"/>
    <w:rsid w:val="0038333B"/>
    <w:rsid w:val="003902F4"/>
    <w:rsid w:val="003A0C7A"/>
    <w:rsid w:val="003A4901"/>
    <w:rsid w:val="003A67D9"/>
    <w:rsid w:val="003C43A7"/>
    <w:rsid w:val="003D1621"/>
    <w:rsid w:val="003D26CC"/>
    <w:rsid w:val="003D4305"/>
    <w:rsid w:val="003E1582"/>
    <w:rsid w:val="003E6B26"/>
    <w:rsid w:val="003F28F4"/>
    <w:rsid w:val="00411176"/>
    <w:rsid w:val="00412DC1"/>
    <w:rsid w:val="0042685F"/>
    <w:rsid w:val="004332F5"/>
    <w:rsid w:val="004353D4"/>
    <w:rsid w:val="004461C4"/>
    <w:rsid w:val="00452C8D"/>
    <w:rsid w:val="0046271F"/>
    <w:rsid w:val="00474E48"/>
    <w:rsid w:val="00482B3E"/>
    <w:rsid w:val="00484830"/>
    <w:rsid w:val="00495DB8"/>
    <w:rsid w:val="004D68B2"/>
    <w:rsid w:val="004E2615"/>
    <w:rsid w:val="004E5DC1"/>
    <w:rsid w:val="004F2FD7"/>
    <w:rsid w:val="00525927"/>
    <w:rsid w:val="00530ADF"/>
    <w:rsid w:val="005317EF"/>
    <w:rsid w:val="0053348A"/>
    <w:rsid w:val="005341B0"/>
    <w:rsid w:val="0055413A"/>
    <w:rsid w:val="00571CD9"/>
    <w:rsid w:val="00571CFE"/>
    <w:rsid w:val="00576DF8"/>
    <w:rsid w:val="005A086A"/>
    <w:rsid w:val="005A0AFD"/>
    <w:rsid w:val="005C07D3"/>
    <w:rsid w:val="005D4734"/>
    <w:rsid w:val="005E11B8"/>
    <w:rsid w:val="005E1D5A"/>
    <w:rsid w:val="00604C16"/>
    <w:rsid w:val="00605C7D"/>
    <w:rsid w:val="006326B2"/>
    <w:rsid w:val="0064255C"/>
    <w:rsid w:val="00651923"/>
    <w:rsid w:val="00652F05"/>
    <w:rsid w:val="00664CED"/>
    <w:rsid w:val="00667693"/>
    <w:rsid w:val="00674556"/>
    <w:rsid w:val="006747EB"/>
    <w:rsid w:val="00694D67"/>
    <w:rsid w:val="006B2F2C"/>
    <w:rsid w:val="006C0CD9"/>
    <w:rsid w:val="006C10CF"/>
    <w:rsid w:val="006C6F90"/>
    <w:rsid w:val="006E0FB1"/>
    <w:rsid w:val="006E1B47"/>
    <w:rsid w:val="006E497B"/>
    <w:rsid w:val="006F08A3"/>
    <w:rsid w:val="006F447E"/>
    <w:rsid w:val="00703252"/>
    <w:rsid w:val="00705E02"/>
    <w:rsid w:val="00727382"/>
    <w:rsid w:val="007378DC"/>
    <w:rsid w:val="00737AEC"/>
    <w:rsid w:val="0074398D"/>
    <w:rsid w:val="00746226"/>
    <w:rsid w:val="00761A3E"/>
    <w:rsid w:val="00784B77"/>
    <w:rsid w:val="00784E0A"/>
    <w:rsid w:val="0079255B"/>
    <w:rsid w:val="007959DF"/>
    <w:rsid w:val="007A3A82"/>
    <w:rsid w:val="007B2CFE"/>
    <w:rsid w:val="007B5E0D"/>
    <w:rsid w:val="007C1116"/>
    <w:rsid w:val="007C6E19"/>
    <w:rsid w:val="007D0BCE"/>
    <w:rsid w:val="007D4178"/>
    <w:rsid w:val="007D44CC"/>
    <w:rsid w:val="007D7767"/>
    <w:rsid w:val="007E32A0"/>
    <w:rsid w:val="007F0EBD"/>
    <w:rsid w:val="007F3F67"/>
    <w:rsid w:val="00804BA4"/>
    <w:rsid w:val="008050E9"/>
    <w:rsid w:val="0081191C"/>
    <w:rsid w:val="0081514D"/>
    <w:rsid w:val="008173EB"/>
    <w:rsid w:val="008240DC"/>
    <w:rsid w:val="00826FB7"/>
    <w:rsid w:val="008403E3"/>
    <w:rsid w:val="00846708"/>
    <w:rsid w:val="0085591F"/>
    <w:rsid w:val="0086206D"/>
    <w:rsid w:val="0086354A"/>
    <w:rsid w:val="0086366A"/>
    <w:rsid w:val="00885AFA"/>
    <w:rsid w:val="008A07C3"/>
    <w:rsid w:val="008A675F"/>
    <w:rsid w:val="008A67F4"/>
    <w:rsid w:val="008B1B36"/>
    <w:rsid w:val="008B3DB7"/>
    <w:rsid w:val="008C3D38"/>
    <w:rsid w:val="008E2F2A"/>
    <w:rsid w:val="008E7360"/>
    <w:rsid w:val="008F2E12"/>
    <w:rsid w:val="008F568E"/>
    <w:rsid w:val="008F691E"/>
    <w:rsid w:val="00901E2E"/>
    <w:rsid w:val="0091230C"/>
    <w:rsid w:val="0091418A"/>
    <w:rsid w:val="009168B8"/>
    <w:rsid w:val="009232F1"/>
    <w:rsid w:val="00933AC5"/>
    <w:rsid w:val="009577A6"/>
    <w:rsid w:val="0096198A"/>
    <w:rsid w:val="0096727A"/>
    <w:rsid w:val="00981C8C"/>
    <w:rsid w:val="00982162"/>
    <w:rsid w:val="00992D61"/>
    <w:rsid w:val="0099342A"/>
    <w:rsid w:val="00996747"/>
    <w:rsid w:val="009E2762"/>
    <w:rsid w:val="009F733E"/>
    <w:rsid w:val="00A1102E"/>
    <w:rsid w:val="00A338F6"/>
    <w:rsid w:val="00A37396"/>
    <w:rsid w:val="00A52D7A"/>
    <w:rsid w:val="00A551B0"/>
    <w:rsid w:val="00A5558A"/>
    <w:rsid w:val="00A669D1"/>
    <w:rsid w:val="00A86EBD"/>
    <w:rsid w:val="00AB5E1A"/>
    <w:rsid w:val="00AD5A02"/>
    <w:rsid w:val="00AD61D0"/>
    <w:rsid w:val="00AE4446"/>
    <w:rsid w:val="00AE4D94"/>
    <w:rsid w:val="00AF3A0A"/>
    <w:rsid w:val="00AF6C48"/>
    <w:rsid w:val="00AF77E3"/>
    <w:rsid w:val="00B01BBB"/>
    <w:rsid w:val="00B04101"/>
    <w:rsid w:val="00B06608"/>
    <w:rsid w:val="00B20E2E"/>
    <w:rsid w:val="00B21260"/>
    <w:rsid w:val="00B42665"/>
    <w:rsid w:val="00B51624"/>
    <w:rsid w:val="00B86E2C"/>
    <w:rsid w:val="00B86E8F"/>
    <w:rsid w:val="00B958DA"/>
    <w:rsid w:val="00B977D0"/>
    <w:rsid w:val="00BA4EC1"/>
    <w:rsid w:val="00BB1294"/>
    <w:rsid w:val="00BC3230"/>
    <w:rsid w:val="00BD49F1"/>
    <w:rsid w:val="00BE2798"/>
    <w:rsid w:val="00BE6C90"/>
    <w:rsid w:val="00BF2640"/>
    <w:rsid w:val="00C23EB7"/>
    <w:rsid w:val="00C23FFF"/>
    <w:rsid w:val="00C35EF2"/>
    <w:rsid w:val="00C6065D"/>
    <w:rsid w:val="00C62F0D"/>
    <w:rsid w:val="00C64B79"/>
    <w:rsid w:val="00C75282"/>
    <w:rsid w:val="00CA1141"/>
    <w:rsid w:val="00CD609F"/>
    <w:rsid w:val="00CD7EAD"/>
    <w:rsid w:val="00CE6CF0"/>
    <w:rsid w:val="00CF1DD1"/>
    <w:rsid w:val="00D17906"/>
    <w:rsid w:val="00D207D8"/>
    <w:rsid w:val="00D25D8B"/>
    <w:rsid w:val="00D33233"/>
    <w:rsid w:val="00D343B5"/>
    <w:rsid w:val="00D45625"/>
    <w:rsid w:val="00D50B4D"/>
    <w:rsid w:val="00D6549C"/>
    <w:rsid w:val="00D72B30"/>
    <w:rsid w:val="00D91EEB"/>
    <w:rsid w:val="00D929A0"/>
    <w:rsid w:val="00D94019"/>
    <w:rsid w:val="00D9460E"/>
    <w:rsid w:val="00DB1F00"/>
    <w:rsid w:val="00DC5ECC"/>
    <w:rsid w:val="00DD2A11"/>
    <w:rsid w:val="00DD3061"/>
    <w:rsid w:val="00DD39CD"/>
    <w:rsid w:val="00DD4062"/>
    <w:rsid w:val="00DD49B2"/>
    <w:rsid w:val="00DD6653"/>
    <w:rsid w:val="00DE15EB"/>
    <w:rsid w:val="00DF6426"/>
    <w:rsid w:val="00E011B1"/>
    <w:rsid w:val="00E37DA3"/>
    <w:rsid w:val="00E426DC"/>
    <w:rsid w:val="00E439BD"/>
    <w:rsid w:val="00E445B4"/>
    <w:rsid w:val="00E44628"/>
    <w:rsid w:val="00E44D84"/>
    <w:rsid w:val="00E504FA"/>
    <w:rsid w:val="00E53C5D"/>
    <w:rsid w:val="00E667B9"/>
    <w:rsid w:val="00E675A6"/>
    <w:rsid w:val="00E75E1E"/>
    <w:rsid w:val="00E86CC8"/>
    <w:rsid w:val="00E91464"/>
    <w:rsid w:val="00E92A74"/>
    <w:rsid w:val="00E961FF"/>
    <w:rsid w:val="00EC26D2"/>
    <w:rsid w:val="00EE05AD"/>
    <w:rsid w:val="00EE2A88"/>
    <w:rsid w:val="00EE34F2"/>
    <w:rsid w:val="00EE6D7B"/>
    <w:rsid w:val="00EF6FBF"/>
    <w:rsid w:val="00F138C3"/>
    <w:rsid w:val="00F15C96"/>
    <w:rsid w:val="00F26DE9"/>
    <w:rsid w:val="00F2733E"/>
    <w:rsid w:val="00F31D88"/>
    <w:rsid w:val="00F5487E"/>
    <w:rsid w:val="00F57A11"/>
    <w:rsid w:val="00F64BEA"/>
    <w:rsid w:val="00F86ABD"/>
    <w:rsid w:val="00F942AF"/>
    <w:rsid w:val="00F9535F"/>
    <w:rsid w:val="00FD0294"/>
    <w:rsid w:val="00FD531A"/>
    <w:rsid w:val="00FD6061"/>
    <w:rsid w:val="00FE0D72"/>
    <w:rsid w:val="00FE66BB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02F7"/>
  <w15:chartTrackingRefBased/>
  <w15:docId w15:val="{B6A69F1A-D5BC-4715-ACD8-A359FB00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4848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848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1">
    <w:name w:val="Основной текст (8) + Не полужирный"/>
    <w:basedOn w:val="8"/>
    <w:rsid w:val="00484830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8483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rsid w:val="00484830"/>
    <w:pPr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basedOn w:val="a0"/>
    <w:link w:val="3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E445B4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2">
    <w:name w:val="Основной текст (22)_"/>
    <w:basedOn w:val="a0"/>
    <w:link w:val="220"/>
    <w:rsid w:val="00E445B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E445B4"/>
    <w:rPr>
      <w:rFonts w:ascii="Batang" w:eastAsia="Batang" w:hAnsi="Batang" w:cs="Batang"/>
      <w:sz w:val="8"/>
      <w:szCs w:val="8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55pt">
    <w:name w:val="Основной текст (18) + 5;5 pt;Полужирный"/>
    <w:basedOn w:val="18"/>
    <w:rsid w:val="00E445B4"/>
    <w:rPr>
      <w:rFonts w:ascii="Times New Roman" w:eastAsia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E445B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161">
    <w:name w:val="Основной текст (16) + Полужирный"/>
    <w:basedOn w:val="16"/>
    <w:rsid w:val="00E445B4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3">
    <w:name w:val="Основной текст3"/>
    <w:basedOn w:val="a"/>
    <w:link w:val="a3"/>
    <w:rsid w:val="00E445B4"/>
    <w:pPr>
      <w:shd w:val="clear" w:color="auto" w:fill="FFFFFF"/>
      <w:spacing w:before="5040" w:after="0" w:line="23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E445B4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70">
    <w:name w:val="Основной текст (17)"/>
    <w:basedOn w:val="a"/>
    <w:link w:val="17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60">
    <w:name w:val="Основной текст (16)"/>
    <w:basedOn w:val="a"/>
    <w:link w:val="16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20">
    <w:name w:val="Основной текст (22)"/>
    <w:basedOn w:val="a"/>
    <w:link w:val="22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10">
    <w:name w:val="Основной текст (21)"/>
    <w:basedOn w:val="a"/>
    <w:link w:val="21"/>
    <w:rsid w:val="00E445B4"/>
    <w:pPr>
      <w:shd w:val="clear" w:color="auto" w:fill="FFFFFF"/>
      <w:spacing w:after="0" w:line="0" w:lineRule="atLeast"/>
    </w:pPr>
    <w:rPr>
      <w:rFonts w:ascii="Batang" w:eastAsia="Batang" w:hAnsi="Batang" w:cs="Batang"/>
      <w:sz w:val="8"/>
      <w:szCs w:val="8"/>
    </w:rPr>
  </w:style>
  <w:style w:type="paragraph" w:customStyle="1" w:styleId="180">
    <w:name w:val="Основной текст (18)"/>
    <w:basedOn w:val="a"/>
    <w:link w:val="18"/>
    <w:rsid w:val="00E445B4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00">
    <w:name w:val="Основной текст (20)"/>
    <w:basedOn w:val="a"/>
    <w:link w:val="20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29">
    <w:name w:val="Основной текст (29)_"/>
    <w:basedOn w:val="a0"/>
    <w:link w:val="290"/>
    <w:rsid w:val="00E445B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91">
    <w:name w:val="Основной текст (29) + Полужирный;Курсив"/>
    <w:basedOn w:val="29"/>
    <w:rsid w:val="00E445B4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E445B4"/>
    <w:pPr>
      <w:shd w:val="clear" w:color="auto" w:fill="FFFFFF"/>
      <w:spacing w:before="180" w:after="0" w:line="235" w:lineRule="exact"/>
      <w:ind w:firstLine="280"/>
      <w:jc w:val="both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30">
    <w:name w:val="Основной текст (30)_"/>
    <w:basedOn w:val="a0"/>
    <w:link w:val="300"/>
    <w:locked/>
    <w:rsid w:val="00DD39CD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300">
    <w:name w:val="Основной текст (30)"/>
    <w:basedOn w:val="a"/>
    <w:link w:val="30"/>
    <w:rsid w:val="00DD39CD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31">
    <w:name w:val="Основной текст (31)_"/>
    <w:basedOn w:val="a0"/>
    <w:link w:val="310"/>
    <w:locked/>
    <w:rsid w:val="00DD39CD"/>
    <w:rPr>
      <w:rFonts w:ascii="Batang" w:eastAsia="Batang" w:hAnsi="Batang" w:cs="Batang"/>
      <w:sz w:val="8"/>
      <w:szCs w:val="8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DD39CD"/>
    <w:pPr>
      <w:shd w:val="clear" w:color="auto" w:fill="FFFFFF"/>
      <w:spacing w:after="0" w:line="0" w:lineRule="atLeast"/>
    </w:pPr>
    <w:rPr>
      <w:rFonts w:ascii="Batang" w:eastAsia="Batang" w:hAnsi="Batang" w:cs="Batang"/>
      <w:sz w:val="8"/>
      <w:szCs w:val="8"/>
    </w:rPr>
  </w:style>
  <w:style w:type="character" w:customStyle="1" w:styleId="151">
    <w:name w:val="Основной текст (15) + Не полужирный"/>
    <w:aliases w:val="Курсив"/>
    <w:basedOn w:val="15"/>
    <w:rsid w:val="00DD39CD"/>
    <w:rPr>
      <w:rFonts w:ascii="Times New Roman" w:eastAsia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a4">
    <w:name w:val="Сноска_"/>
    <w:basedOn w:val="a0"/>
    <w:link w:val="a5"/>
    <w:rsid w:val="001A793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5">
    <w:name w:val="Сноска"/>
    <w:basedOn w:val="a"/>
    <w:link w:val="a4"/>
    <w:rsid w:val="001A793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33E"/>
  </w:style>
  <w:style w:type="paragraph" w:styleId="a8">
    <w:name w:val="footer"/>
    <w:basedOn w:val="a"/>
    <w:link w:val="a9"/>
    <w:uiPriority w:val="99"/>
    <w:unhideWhenUsed/>
    <w:rsid w:val="009F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33E"/>
  </w:style>
  <w:style w:type="paragraph" w:styleId="aa">
    <w:name w:val="footnote text"/>
    <w:basedOn w:val="a"/>
    <w:link w:val="ab"/>
    <w:uiPriority w:val="99"/>
    <w:unhideWhenUsed/>
    <w:rsid w:val="001C578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1C578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C578F"/>
    <w:rPr>
      <w:vertAlign w:val="superscript"/>
    </w:rPr>
  </w:style>
  <w:style w:type="character" w:customStyle="1" w:styleId="ad">
    <w:name w:val="Гипертекстовая ссылка"/>
    <w:basedOn w:val="a0"/>
    <w:uiPriority w:val="99"/>
    <w:rsid w:val="001350AB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1350A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1350AB"/>
    <w:rPr>
      <w:i/>
      <w:iCs/>
    </w:rPr>
  </w:style>
  <w:style w:type="character" w:customStyle="1" w:styleId="af0">
    <w:name w:val="Утратил силу"/>
    <w:basedOn w:val="a0"/>
    <w:uiPriority w:val="99"/>
    <w:rsid w:val="001350AB"/>
    <w:rPr>
      <w:strike/>
      <w:color w:val="666600"/>
    </w:rPr>
  </w:style>
  <w:style w:type="table" w:styleId="af1">
    <w:name w:val="Table Grid"/>
    <w:basedOn w:val="a1"/>
    <w:uiPriority w:val="39"/>
    <w:rsid w:val="00AB5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7C62-4F15-4CF2-81F6-F7F164E9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2948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Omega 7</cp:lastModifiedBy>
  <cp:revision>9</cp:revision>
  <dcterms:created xsi:type="dcterms:W3CDTF">2019-04-04T10:56:00Z</dcterms:created>
  <dcterms:modified xsi:type="dcterms:W3CDTF">2020-08-26T09:28:00Z</dcterms:modified>
</cp:coreProperties>
</file>